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A81D4" w14:textId="77777777" w:rsidR="008D3D92" w:rsidRDefault="008D3D92" w:rsidP="00AD7222">
      <w:pPr>
        <w:pStyle w:val="Body"/>
        <w:spacing w:before="6"/>
        <w:jc w:val="both"/>
        <w:rPr>
          <w:rFonts w:ascii="Times New Roman" w:eastAsia="Times New Roman" w:hAnsi="Times New Roman" w:cs="Times New Roman"/>
          <w:sz w:val="6"/>
          <w:szCs w:val="6"/>
        </w:rPr>
      </w:pPr>
    </w:p>
    <w:p w14:paraId="6643818C" w14:textId="77777777" w:rsidR="008D3D92" w:rsidRDefault="009076EB" w:rsidP="00AD7222">
      <w:pPr>
        <w:pStyle w:val="Body"/>
        <w:tabs>
          <w:tab w:val="left" w:pos="756"/>
          <w:tab w:val="left" w:pos="8862"/>
        </w:tabs>
        <w:spacing w:line="200" w:lineRule="atLeast"/>
        <w:ind w:left="215"/>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57150" distB="57150" distL="57150" distR="57150" simplePos="0" relativeHeight="251662336" behindDoc="0" locked="0" layoutInCell="1" allowOverlap="1" wp14:anchorId="0CFA8D3E" wp14:editId="03094936">
            <wp:simplePos x="0" y="0"/>
            <wp:positionH relativeFrom="column">
              <wp:posOffset>85687</wp:posOffset>
            </wp:positionH>
            <wp:positionV relativeFrom="line">
              <wp:posOffset>66862</wp:posOffset>
            </wp:positionV>
            <wp:extent cx="1332346" cy="243609"/>
            <wp:effectExtent l="0" t="0" r="0" b="0"/>
            <wp:wrapThrough wrapText="bothSides" distL="57150" distR="57150">
              <wp:wrapPolygon edited="1">
                <wp:start x="135" y="0"/>
                <wp:lineTo x="3915" y="366"/>
                <wp:lineTo x="3848" y="2197"/>
                <wp:lineTo x="878" y="2197"/>
                <wp:lineTo x="878" y="5125"/>
                <wp:lineTo x="3848" y="5125"/>
                <wp:lineTo x="3848" y="16475"/>
                <wp:lineTo x="810" y="16108"/>
                <wp:lineTo x="810" y="14644"/>
                <wp:lineTo x="3510" y="14644"/>
                <wp:lineTo x="3510" y="6956"/>
                <wp:lineTo x="810" y="6956"/>
                <wp:lineTo x="878" y="5125"/>
                <wp:lineTo x="878" y="2197"/>
                <wp:lineTo x="405" y="2197"/>
                <wp:lineTo x="405" y="9885"/>
                <wp:lineTo x="3105" y="10251"/>
                <wp:lineTo x="3038" y="11715"/>
                <wp:lineTo x="405" y="11715"/>
                <wp:lineTo x="405" y="19403"/>
                <wp:lineTo x="3915" y="19769"/>
                <wp:lineTo x="3848" y="21600"/>
                <wp:lineTo x="0" y="20868"/>
                <wp:lineTo x="135" y="0"/>
                <wp:lineTo x="6075" y="0"/>
                <wp:lineTo x="6075" y="732"/>
                <wp:lineTo x="7088" y="1464"/>
                <wp:lineTo x="6278" y="1464"/>
                <wp:lineTo x="6278" y="4027"/>
                <wp:lineTo x="7020" y="4027"/>
                <wp:lineTo x="7020" y="5125"/>
                <wp:lineTo x="6278" y="5125"/>
                <wp:lineTo x="6278" y="7688"/>
                <wp:lineTo x="7088" y="7688"/>
                <wp:lineTo x="7088" y="8786"/>
                <wp:lineTo x="6413" y="8786"/>
                <wp:lineTo x="6413" y="13180"/>
                <wp:lineTo x="7155" y="13912"/>
                <wp:lineTo x="7290" y="15742"/>
                <wp:lineTo x="6885" y="13912"/>
                <wp:lineTo x="6278" y="15010"/>
                <wp:lineTo x="6345" y="19769"/>
                <wp:lineTo x="7020" y="19769"/>
                <wp:lineTo x="7088" y="18305"/>
                <wp:lineTo x="7290" y="18305"/>
                <wp:lineTo x="7020" y="21234"/>
                <wp:lineTo x="6278" y="20868"/>
                <wp:lineTo x="6008" y="19037"/>
                <wp:lineTo x="6143" y="14278"/>
                <wp:lineTo x="6413" y="13180"/>
                <wp:lineTo x="6413" y="8786"/>
                <wp:lineTo x="6075" y="8786"/>
                <wp:lineTo x="6075" y="732"/>
                <wp:lineTo x="6075" y="0"/>
                <wp:lineTo x="7358" y="0"/>
                <wp:lineTo x="7358" y="732"/>
                <wp:lineTo x="7560" y="868"/>
                <wp:lineTo x="8100" y="1831"/>
                <wp:lineTo x="7560" y="1464"/>
                <wp:lineTo x="7560" y="7688"/>
                <wp:lineTo x="8303" y="6956"/>
                <wp:lineTo x="8235" y="1831"/>
                <wp:lineTo x="8100" y="1831"/>
                <wp:lineTo x="7560" y="868"/>
                <wp:lineTo x="8438" y="1464"/>
                <wp:lineTo x="8438" y="7688"/>
                <wp:lineTo x="7898" y="8237"/>
                <wp:lineTo x="7898" y="13180"/>
                <wp:lineTo x="8370" y="13606"/>
                <wp:lineTo x="8370" y="14278"/>
                <wp:lineTo x="7830" y="14644"/>
                <wp:lineTo x="7830" y="19769"/>
                <wp:lineTo x="8573" y="19769"/>
                <wp:lineTo x="8573" y="14644"/>
                <wp:lineTo x="8370" y="14278"/>
                <wp:lineTo x="8370" y="13606"/>
                <wp:lineTo x="8708" y="13912"/>
                <wp:lineTo x="8910" y="15376"/>
                <wp:lineTo x="8775" y="20136"/>
                <wp:lineTo x="8100" y="21600"/>
                <wp:lineTo x="7560" y="19403"/>
                <wp:lineTo x="7628" y="14644"/>
                <wp:lineTo x="7898" y="13180"/>
                <wp:lineTo x="7898" y="8237"/>
                <wp:lineTo x="7358" y="8786"/>
                <wp:lineTo x="7358" y="732"/>
                <wp:lineTo x="7358" y="0"/>
                <wp:lineTo x="9180" y="0"/>
                <wp:lineTo x="9180" y="13180"/>
                <wp:lineTo x="9518" y="13180"/>
                <wp:lineTo x="9990" y="19769"/>
                <wp:lineTo x="10395" y="13180"/>
                <wp:lineTo x="10665" y="13180"/>
                <wp:lineTo x="10665" y="21234"/>
                <wp:lineTo x="10463" y="21234"/>
                <wp:lineTo x="10395" y="16475"/>
                <wp:lineTo x="10058" y="21234"/>
                <wp:lineTo x="9788" y="20868"/>
                <wp:lineTo x="9383" y="15010"/>
                <wp:lineTo x="9383" y="21234"/>
                <wp:lineTo x="9180" y="21234"/>
                <wp:lineTo x="9180" y="13180"/>
                <wp:lineTo x="9180" y="0"/>
                <wp:lineTo x="9855" y="0"/>
                <wp:lineTo x="9855" y="366"/>
                <wp:lineTo x="10598" y="1464"/>
                <wp:lineTo x="10665" y="2929"/>
                <wp:lineTo x="9855" y="1464"/>
                <wp:lineTo x="9585" y="2929"/>
                <wp:lineTo x="9720" y="7322"/>
                <wp:lineTo x="10395" y="7322"/>
                <wp:lineTo x="10463" y="5492"/>
                <wp:lineTo x="10665" y="5492"/>
                <wp:lineTo x="10463" y="8420"/>
                <wp:lineTo x="9585" y="8054"/>
                <wp:lineTo x="9383" y="6590"/>
                <wp:lineTo x="9518" y="1464"/>
                <wp:lineTo x="9855" y="366"/>
                <wp:lineTo x="9855" y="0"/>
                <wp:lineTo x="11070" y="0"/>
                <wp:lineTo x="11070" y="13180"/>
                <wp:lineTo x="11272" y="13326"/>
                <wp:lineTo x="11880" y="14644"/>
                <wp:lineTo x="11272" y="14278"/>
                <wp:lineTo x="11272" y="16841"/>
                <wp:lineTo x="11947" y="16475"/>
                <wp:lineTo x="11880" y="14644"/>
                <wp:lineTo x="11272" y="13326"/>
                <wp:lineTo x="12082" y="13912"/>
                <wp:lineTo x="12015" y="17573"/>
                <wp:lineTo x="11272" y="17939"/>
                <wp:lineTo x="11272" y="21234"/>
                <wp:lineTo x="11070" y="21234"/>
                <wp:lineTo x="11070" y="13180"/>
                <wp:lineTo x="11070" y="0"/>
                <wp:lineTo x="11947" y="0"/>
                <wp:lineTo x="11947" y="366"/>
                <wp:lineTo x="12690" y="1464"/>
                <wp:lineTo x="12825" y="5492"/>
                <wp:lineTo x="12555" y="8420"/>
                <wp:lineTo x="12420" y="8363"/>
                <wp:lineTo x="12420" y="13180"/>
                <wp:lineTo x="12622" y="13180"/>
                <wp:lineTo x="12622" y="20136"/>
                <wp:lineTo x="13365" y="20136"/>
                <wp:lineTo x="13365" y="21234"/>
                <wp:lineTo x="12420" y="21234"/>
                <wp:lineTo x="12420" y="13180"/>
                <wp:lineTo x="12420" y="8363"/>
                <wp:lineTo x="11677" y="8054"/>
                <wp:lineTo x="11475" y="2929"/>
                <wp:lineTo x="11812" y="1099"/>
                <wp:lineTo x="12420" y="1831"/>
                <wp:lineTo x="11812" y="1831"/>
                <wp:lineTo x="11812" y="7322"/>
                <wp:lineTo x="12487" y="7322"/>
                <wp:lineTo x="12622" y="3661"/>
                <wp:lineTo x="12420" y="1831"/>
                <wp:lineTo x="11812" y="1099"/>
                <wp:lineTo x="11947" y="366"/>
                <wp:lineTo x="11947" y="0"/>
                <wp:lineTo x="13162" y="0"/>
                <wp:lineTo x="13162" y="732"/>
                <wp:lineTo x="13635" y="2563"/>
                <wp:lineTo x="14107" y="6590"/>
                <wp:lineTo x="14107" y="732"/>
                <wp:lineTo x="14310" y="732"/>
                <wp:lineTo x="14310" y="8786"/>
                <wp:lineTo x="13905" y="7322"/>
                <wp:lineTo x="13567" y="4572"/>
                <wp:lineTo x="13567" y="13180"/>
                <wp:lineTo x="13770" y="13180"/>
                <wp:lineTo x="13905" y="20136"/>
                <wp:lineTo x="14512" y="20136"/>
                <wp:lineTo x="14580" y="13180"/>
                <wp:lineTo x="14782" y="13180"/>
                <wp:lineTo x="14647" y="20868"/>
                <wp:lineTo x="13770" y="20868"/>
                <wp:lineTo x="13567" y="18671"/>
                <wp:lineTo x="13567" y="13180"/>
                <wp:lineTo x="13567" y="4572"/>
                <wp:lineTo x="13365" y="2929"/>
                <wp:lineTo x="13365" y="8786"/>
                <wp:lineTo x="13162" y="8786"/>
                <wp:lineTo x="13162" y="732"/>
                <wp:lineTo x="13162" y="0"/>
                <wp:lineTo x="14647" y="0"/>
                <wp:lineTo x="14647" y="732"/>
                <wp:lineTo x="15727" y="1464"/>
                <wp:lineTo x="14850" y="1464"/>
                <wp:lineTo x="14850" y="4027"/>
                <wp:lineTo x="15660" y="4027"/>
                <wp:lineTo x="15660" y="5125"/>
                <wp:lineTo x="14850" y="5125"/>
                <wp:lineTo x="14850" y="7688"/>
                <wp:lineTo x="15727" y="7688"/>
                <wp:lineTo x="15727" y="8786"/>
                <wp:lineTo x="14985" y="8534"/>
                <wp:lineTo x="14985" y="13180"/>
                <wp:lineTo x="16132" y="13180"/>
                <wp:lineTo x="16132" y="14278"/>
                <wp:lineTo x="15660" y="14278"/>
                <wp:lineTo x="15660" y="21234"/>
                <wp:lineTo x="15457" y="21234"/>
                <wp:lineTo x="15457" y="14278"/>
                <wp:lineTo x="14985" y="14278"/>
                <wp:lineTo x="14985" y="13180"/>
                <wp:lineTo x="14985" y="8534"/>
                <wp:lineTo x="14647" y="8420"/>
                <wp:lineTo x="14647" y="732"/>
                <wp:lineTo x="14647" y="0"/>
                <wp:lineTo x="16267" y="0"/>
                <wp:lineTo x="16267" y="366"/>
                <wp:lineTo x="16942" y="1098"/>
                <wp:lineTo x="17010" y="2929"/>
                <wp:lineTo x="16672" y="1464"/>
                <wp:lineTo x="16132" y="2197"/>
                <wp:lineTo x="16200" y="3661"/>
                <wp:lineTo x="17077" y="5492"/>
                <wp:lineTo x="16875" y="8420"/>
                <wp:lineTo x="16335" y="8194"/>
                <wp:lineTo x="16335" y="13180"/>
                <wp:lineTo x="17347" y="13180"/>
                <wp:lineTo x="17347" y="14278"/>
                <wp:lineTo x="16537" y="14278"/>
                <wp:lineTo x="16605" y="16841"/>
                <wp:lineTo x="17347" y="17573"/>
                <wp:lineTo x="16537" y="17573"/>
                <wp:lineTo x="16537" y="20136"/>
                <wp:lineTo x="17415" y="20502"/>
                <wp:lineTo x="16335" y="21234"/>
                <wp:lineTo x="16335" y="13180"/>
                <wp:lineTo x="16335" y="8194"/>
                <wp:lineTo x="15997" y="8054"/>
                <wp:lineTo x="16065" y="5858"/>
                <wp:lineTo x="16200" y="7688"/>
                <wp:lineTo x="16875" y="7322"/>
                <wp:lineTo x="16807" y="5492"/>
                <wp:lineTo x="15930" y="3661"/>
                <wp:lineTo x="16132" y="732"/>
                <wp:lineTo x="16267" y="366"/>
                <wp:lineTo x="16267" y="0"/>
                <wp:lineTo x="17685" y="0"/>
                <wp:lineTo x="17685" y="13180"/>
                <wp:lineTo x="18090" y="14644"/>
                <wp:lineTo x="18630" y="19403"/>
                <wp:lineTo x="18630" y="13180"/>
                <wp:lineTo x="18832" y="13180"/>
                <wp:lineTo x="18832" y="21234"/>
                <wp:lineTo x="18495" y="20502"/>
                <wp:lineTo x="17820" y="15010"/>
                <wp:lineTo x="17685" y="21234"/>
                <wp:lineTo x="17685" y="13180"/>
                <wp:lineTo x="17685" y="0"/>
                <wp:lineTo x="19372" y="0"/>
                <wp:lineTo x="19372" y="13180"/>
                <wp:lineTo x="20182" y="13912"/>
                <wp:lineTo x="20182" y="15742"/>
                <wp:lineTo x="19845" y="13912"/>
                <wp:lineTo x="19372" y="14278"/>
                <wp:lineTo x="19507" y="16475"/>
                <wp:lineTo x="20182" y="17573"/>
                <wp:lineTo x="20182" y="20868"/>
                <wp:lineTo x="19237" y="20868"/>
                <wp:lineTo x="19102" y="18671"/>
                <wp:lineTo x="19372" y="19403"/>
                <wp:lineTo x="19507" y="20502"/>
                <wp:lineTo x="20047" y="20136"/>
                <wp:lineTo x="19980" y="17939"/>
                <wp:lineTo x="19170" y="16475"/>
                <wp:lineTo x="19305" y="13546"/>
                <wp:lineTo x="19372" y="13180"/>
                <wp:lineTo x="19372" y="0"/>
                <wp:lineTo x="20587" y="0"/>
                <wp:lineTo x="20587" y="13180"/>
                <wp:lineTo x="21600" y="13180"/>
                <wp:lineTo x="21600" y="14278"/>
                <wp:lineTo x="20790" y="14278"/>
                <wp:lineTo x="20790" y="16841"/>
                <wp:lineTo x="21532" y="17573"/>
                <wp:lineTo x="20790" y="17573"/>
                <wp:lineTo x="20790" y="20136"/>
                <wp:lineTo x="21600" y="20136"/>
                <wp:lineTo x="21600" y="21234"/>
                <wp:lineTo x="20587" y="21234"/>
                <wp:lineTo x="20587" y="13180"/>
                <wp:lineTo x="20587" y="0"/>
                <wp:lineTo x="135" y="0"/>
              </wp:wrapPolygon>
            </wp:wrapThrough>
            <wp:docPr id="1073741825" name="officeArt object" descr="Logo-color-pantone.png"/>
            <wp:cNvGraphicFramePr/>
            <a:graphic xmlns:a="http://schemas.openxmlformats.org/drawingml/2006/main">
              <a:graphicData uri="http://schemas.openxmlformats.org/drawingml/2006/picture">
                <pic:pic xmlns:pic="http://schemas.openxmlformats.org/drawingml/2006/picture">
                  <pic:nvPicPr>
                    <pic:cNvPr id="1073741825" name="Logo-color-pantone.png" descr="Logo-color-pantone.png"/>
                    <pic:cNvPicPr>
                      <a:picLocks noChangeAspect="1"/>
                    </pic:cNvPicPr>
                  </pic:nvPicPr>
                  <pic:blipFill>
                    <a:blip r:embed="rId8"/>
                    <a:stretch>
                      <a:fillRect/>
                    </a:stretch>
                  </pic:blipFill>
                  <pic:spPr>
                    <a:xfrm>
                      <a:off x="0" y="0"/>
                      <a:ext cx="1332346" cy="243609"/>
                    </a:xfrm>
                    <a:prstGeom prst="rect">
                      <a:avLst/>
                    </a:prstGeom>
                    <a:ln w="12700" cap="flat">
                      <a:noFill/>
                      <a:miter lim="400000"/>
                    </a:ln>
                    <a:effectLst/>
                  </pic:spPr>
                </pic:pic>
              </a:graphicData>
            </a:graphic>
          </wp:anchor>
        </w:drawing>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noProof/>
          <w:sz w:val="20"/>
          <w:szCs w:val="20"/>
        </w:rPr>
        <mc:AlternateContent>
          <mc:Choice Requires="wpg">
            <w:drawing>
              <wp:inline distT="0" distB="0" distL="0" distR="0" wp14:anchorId="164A4D40" wp14:editId="3B823F4F">
                <wp:extent cx="479426" cy="165735"/>
                <wp:effectExtent l="0" t="0" r="0" b="0"/>
                <wp:docPr id="1073741856" name="officeArt object" descr="Group 106"/>
                <wp:cNvGraphicFramePr/>
                <a:graphic xmlns:a="http://schemas.openxmlformats.org/drawingml/2006/main">
                  <a:graphicData uri="http://schemas.microsoft.com/office/word/2010/wordprocessingGroup">
                    <wpg:wgp>
                      <wpg:cNvGrpSpPr/>
                      <wpg:grpSpPr>
                        <a:xfrm>
                          <a:off x="0" y="0"/>
                          <a:ext cx="479426" cy="165735"/>
                          <a:chOff x="0" y="0"/>
                          <a:chExt cx="479425" cy="165734"/>
                        </a:xfrm>
                      </wpg:grpSpPr>
                      <wps:wsp>
                        <wps:cNvPr id="1073741826" name="Freeform 145"/>
                        <wps:cNvSpPr/>
                        <wps:spPr>
                          <a:xfrm>
                            <a:off x="2540" y="2539"/>
                            <a:ext cx="476886" cy="163196"/>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15" y="0"/>
                                </a:lnTo>
                                <a:lnTo>
                                  <a:pt x="0" y="336"/>
                                </a:lnTo>
                                <a:lnTo>
                                  <a:pt x="0" y="21600"/>
                                </a:lnTo>
                                <a:lnTo>
                                  <a:pt x="21600" y="21600"/>
                                </a:lnTo>
                                <a:lnTo>
                                  <a:pt x="21600" y="0"/>
                                </a:lnTo>
                                <a:close/>
                              </a:path>
                            </a:pathLst>
                          </a:custGeom>
                          <a:solidFill>
                            <a:srgbClr val="ADB6AD"/>
                          </a:solidFill>
                          <a:ln w="12700" cap="flat">
                            <a:noFill/>
                            <a:miter lim="400000"/>
                          </a:ln>
                          <a:effectLst/>
                        </wps:spPr>
                        <wps:bodyPr/>
                      </wps:wsp>
                      <wps:wsp>
                        <wps:cNvPr id="1073741827" name="Freeform 143"/>
                        <wps:cNvSpPr/>
                        <wps:spPr>
                          <a:xfrm>
                            <a:off x="0" y="0"/>
                            <a:ext cx="479426" cy="165735"/>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72" y="0"/>
                                </a:lnTo>
                                <a:lnTo>
                                  <a:pt x="0" y="497"/>
                                </a:lnTo>
                                <a:lnTo>
                                  <a:pt x="0" y="21600"/>
                                </a:lnTo>
                                <a:lnTo>
                                  <a:pt x="21600" y="21600"/>
                                </a:lnTo>
                                <a:lnTo>
                                  <a:pt x="21600" y="21517"/>
                                </a:lnTo>
                                <a:lnTo>
                                  <a:pt x="229" y="21517"/>
                                </a:lnTo>
                                <a:lnTo>
                                  <a:pt x="200" y="21434"/>
                                </a:lnTo>
                                <a:lnTo>
                                  <a:pt x="200" y="828"/>
                                </a:lnTo>
                                <a:lnTo>
                                  <a:pt x="286" y="579"/>
                                </a:lnTo>
                                <a:lnTo>
                                  <a:pt x="21600" y="579"/>
                                </a:lnTo>
                                <a:lnTo>
                                  <a:pt x="21600" y="0"/>
                                </a:lnTo>
                                <a:close/>
                              </a:path>
                            </a:pathLst>
                          </a:custGeom>
                          <a:solidFill>
                            <a:srgbClr val="000000"/>
                          </a:solidFill>
                          <a:ln w="12700" cap="flat">
                            <a:noFill/>
                            <a:miter lim="400000"/>
                          </a:ln>
                          <a:effectLst/>
                        </wps:spPr>
                        <wps:bodyPr/>
                      </wps:wsp>
                      <wps:wsp>
                        <wps:cNvPr id="1073741828" name="Freeform 141"/>
                        <wps:cNvSpPr/>
                        <wps:spPr>
                          <a:xfrm>
                            <a:off x="269239" y="20319"/>
                            <a:ext cx="81281" cy="84456"/>
                          </a:xfrm>
                          <a:custGeom>
                            <a:avLst/>
                            <a:gdLst/>
                            <a:ahLst/>
                            <a:cxnLst>
                              <a:cxn ang="0">
                                <a:pos x="wd2" y="hd2"/>
                              </a:cxn>
                              <a:cxn ang="5400000">
                                <a:pos x="wd2" y="hd2"/>
                              </a:cxn>
                              <a:cxn ang="10800000">
                                <a:pos x="wd2" y="hd2"/>
                              </a:cxn>
                              <a:cxn ang="16200000">
                                <a:pos x="wd2" y="hd2"/>
                              </a:cxn>
                            </a:cxnLst>
                            <a:rect l="0" t="0" r="r" b="b"/>
                            <a:pathLst>
                              <a:path w="21600" h="21600" extrusionOk="0">
                                <a:moveTo>
                                  <a:pt x="9619" y="0"/>
                                </a:moveTo>
                                <a:lnTo>
                                  <a:pt x="338" y="8932"/>
                                </a:lnTo>
                                <a:lnTo>
                                  <a:pt x="0" y="13317"/>
                                </a:lnTo>
                                <a:lnTo>
                                  <a:pt x="1519" y="16565"/>
                                </a:lnTo>
                                <a:lnTo>
                                  <a:pt x="3881" y="19164"/>
                                </a:lnTo>
                                <a:lnTo>
                                  <a:pt x="7088" y="20950"/>
                                </a:lnTo>
                                <a:lnTo>
                                  <a:pt x="10800" y="21600"/>
                                </a:lnTo>
                                <a:lnTo>
                                  <a:pt x="12825" y="21438"/>
                                </a:lnTo>
                                <a:lnTo>
                                  <a:pt x="21262" y="12018"/>
                                </a:lnTo>
                                <a:lnTo>
                                  <a:pt x="21600" y="7471"/>
                                </a:lnTo>
                                <a:lnTo>
                                  <a:pt x="19912" y="4385"/>
                                </a:lnTo>
                                <a:lnTo>
                                  <a:pt x="17212" y="2111"/>
                                </a:lnTo>
                                <a:lnTo>
                                  <a:pt x="13837" y="487"/>
                                </a:lnTo>
                                <a:lnTo>
                                  <a:pt x="9619" y="0"/>
                                </a:lnTo>
                                <a:close/>
                              </a:path>
                            </a:pathLst>
                          </a:custGeom>
                          <a:solidFill>
                            <a:srgbClr val="FFFFFF"/>
                          </a:solidFill>
                          <a:ln w="12700" cap="flat">
                            <a:noFill/>
                            <a:miter lim="400000"/>
                          </a:ln>
                          <a:effectLst/>
                        </wps:spPr>
                        <wps:bodyPr/>
                      </wps:wsp>
                      <wpg:grpSp>
                        <wpg:cNvPr id="1073741831" name="Group 137"/>
                        <wpg:cNvGrpSpPr/>
                        <wpg:grpSpPr>
                          <a:xfrm>
                            <a:off x="263524" y="15874"/>
                            <a:ext cx="92711" cy="92711"/>
                            <a:chOff x="0" y="0"/>
                            <a:chExt cx="92709" cy="92709"/>
                          </a:xfrm>
                        </wpg:grpSpPr>
                        <wps:wsp>
                          <wps:cNvPr id="1073741829" name="Freeform 139"/>
                          <wps:cNvSpPr/>
                          <wps:spPr>
                            <a:xfrm>
                              <a:off x="0" y="0"/>
                              <a:ext cx="73025" cy="92710"/>
                            </a:xfrm>
                            <a:custGeom>
                              <a:avLst/>
                              <a:gdLst/>
                              <a:ahLst/>
                              <a:cxnLst>
                                <a:cxn ang="0">
                                  <a:pos x="wd2" y="hd2"/>
                                </a:cxn>
                                <a:cxn ang="5400000">
                                  <a:pos x="wd2" y="hd2"/>
                                </a:cxn>
                                <a:cxn ang="10800000">
                                  <a:pos x="wd2" y="hd2"/>
                                </a:cxn>
                                <a:cxn ang="16200000">
                                  <a:pos x="wd2" y="hd2"/>
                                </a:cxn>
                              </a:cxnLst>
                              <a:rect l="0" t="0" r="r" b="b"/>
                              <a:pathLst>
                                <a:path w="21600" h="21600" extrusionOk="0">
                                  <a:moveTo>
                                    <a:pt x="13711" y="0"/>
                                  </a:moveTo>
                                  <a:lnTo>
                                    <a:pt x="3005" y="4142"/>
                                  </a:lnTo>
                                  <a:lnTo>
                                    <a:pt x="0" y="10060"/>
                                  </a:lnTo>
                                  <a:lnTo>
                                    <a:pt x="563" y="13611"/>
                                  </a:lnTo>
                                  <a:lnTo>
                                    <a:pt x="2254" y="16718"/>
                                  </a:lnTo>
                                  <a:lnTo>
                                    <a:pt x="4883" y="19085"/>
                                  </a:lnTo>
                                  <a:lnTo>
                                    <a:pt x="8264" y="20860"/>
                                  </a:lnTo>
                                  <a:lnTo>
                                    <a:pt x="12209" y="21600"/>
                                  </a:lnTo>
                                  <a:lnTo>
                                    <a:pt x="16904" y="21304"/>
                                  </a:lnTo>
                                  <a:lnTo>
                                    <a:pt x="20849" y="19973"/>
                                  </a:lnTo>
                                  <a:lnTo>
                                    <a:pt x="21600" y="19529"/>
                                  </a:lnTo>
                                  <a:lnTo>
                                    <a:pt x="15214" y="19529"/>
                                  </a:lnTo>
                                  <a:lnTo>
                                    <a:pt x="10706" y="19085"/>
                                  </a:lnTo>
                                  <a:lnTo>
                                    <a:pt x="6950" y="17605"/>
                                  </a:lnTo>
                                  <a:lnTo>
                                    <a:pt x="4320" y="15238"/>
                                  </a:lnTo>
                                  <a:lnTo>
                                    <a:pt x="2817" y="12427"/>
                                  </a:lnTo>
                                  <a:lnTo>
                                    <a:pt x="3381" y="8581"/>
                                  </a:lnTo>
                                  <a:lnTo>
                                    <a:pt x="5259" y="5622"/>
                                  </a:lnTo>
                                  <a:lnTo>
                                    <a:pt x="7889" y="3403"/>
                                  </a:lnTo>
                                  <a:lnTo>
                                    <a:pt x="11457" y="2219"/>
                                  </a:lnTo>
                                  <a:lnTo>
                                    <a:pt x="13711" y="2071"/>
                                  </a:lnTo>
                                  <a:lnTo>
                                    <a:pt x="21600" y="2071"/>
                                  </a:lnTo>
                                  <a:lnTo>
                                    <a:pt x="20097" y="1184"/>
                                  </a:lnTo>
                                  <a:lnTo>
                                    <a:pt x="16341" y="148"/>
                                  </a:lnTo>
                                  <a:lnTo>
                                    <a:pt x="13711" y="0"/>
                                  </a:lnTo>
                                  <a:close/>
                                </a:path>
                              </a:pathLst>
                            </a:custGeom>
                            <a:solidFill>
                              <a:srgbClr val="000000"/>
                            </a:solidFill>
                            <a:ln w="12700" cap="flat">
                              <a:noFill/>
                              <a:miter lim="400000"/>
                            </a:ln>
                            <a:effectLst/>
                          </wps:spPr>
                          <wps:bodyPr/>
                        </wps:wsp>
                        <wps:wsp>
                          <wps:cNvPr id="1073741830" name="Freeform 138"/>
                          <wps:cNvSpPr/>
                          <wps:spPr>
                            <a:xfrm>
                              <a:off x="46354" y="8890"/>
                              <a:ext cx="46356" cy="74930"/>
                            </a:xfrm>
                            <a:custGeom>
                              <a:avLst/>
                              <a:gdLst/>
                              <a:ahLst/>
                              <a:cxnLst>
                                <a:cxn ang="0">
                                  <a:pos x="wd2" y="hd2"/>
                                </a:cxn>
                                <a:cxn ang="5400000">
                                  <a:pos x="wd2" y="hd2"/>
                                </a:cxn>
                                <a:cxn ang="10800000">
                                  <a:pos x="wd2" y="hd2"/>
                                </a:cxn>
                                <a:cxn ang="16200000">
                                  <a:pos x="wd2" y="hd2"/>
                                </a:cxn>
                              </a:cxnLst>
                              <a:rect l="0" t="0" r="r" b="b"/>
                              <a:pathLst>
                                <a:path w="21600" h="21600" extrusionOk="0">
                                  <a:moveTo>
                                    <a:pt x="12427" y="0"/>
                                  </a:moveTo>
                                  <a:lnTo>
                                    <a:pt x="0" y="0"/>
                                  </a:lnTo>
                                  <a:lnTo>
                                    <a:pt x="6510" y="732"/>
                                  </a:lnTo>
                                  <a:lnTo>
                                    <a:pt x="12132" y="2929"/>
                                  </a:lnTo>
                                  <a:lnTo>
                                    <a:pt x="15978" y="6041"/>
                                  </a:lnTo>
                                  <a:lnTo>
                                    <a:pt x="17753" y="10068"/>
                                  </a:lnTo>
                                  <a:lnTo>
                                    <a:pt x="16570" y="14461"/>
                                  </a:lnTo>
                                  <a:lnTo>
                                    <a:pt x="13315" y="17939"/>
                                  </a:lnTo>
                                  <a:lnTo>
                                    <a:pt x="8581" y="20319"/>
                                  </a:lnTo>
                                  <a:lnTo>
                                    <a:pt x="2367" y="21600"/>
                                  </a:lnTo>
                                  <a:lnTo>
                                    <a:pt x="12427" y="21600"/>
                                  </a:lnTo>
                                  <a:lnTo>
                                    <a:pt x="16274" y="19769"/>
                                  </a:lnTo>
                                  <a:lnTo>
                                    <a:pt x="19825" y="16658"/>
                                  </a:lnTo>
                                  <a:lnTo>
                                    <a:pt x="21600" y="12997"/>
                                  </a:lnTo>
                                  <a:lnTo>
                                    <a:pt x="21008" y="8237"/>
                                  </a:lnTo>
                                  <a:lnTo>
                                    <a:pt x="18641" y="4210"/>
                                  </a:lnTo>
                                  <a:lnTo>
                                    <a:pt x="14795" y="1098"/>
                                  </a:lnTo>
                                  <a:lnTo>
                                    <a:pt x="12427" y="0"/>
                                  </a:lnTo>
                                  <a:close/>
                                </a:path>
                              </a:pathLst>
                            </a:custGeom>
                            <a:solidFill>
                              <a:srgbClr val="000000"/>
                            </a:solidFill>
                            <a:ln w="12700" cap="flat">
                              <a:noFill/>
                              <a:miter lim="400000"/>
                            </a:ln>
                            <a:effectLst/>
                          </wps:spPr>
                          <wps:bodyPr/>
                        </wps:wsp>
                      </wpg:grpSp>
                      <wps:wsp>
                        <wps:cNvPr id="1073741832" name="Freeform 136"/>
                        <wps:cNvCnPr/>
                        <wps:spPr>
                          <a:xfrm>
                            <a:off x="1904" y="144144"/>
                            <a:ext cx="477522" cy="1"/>
                          </a:xfrm>
                          <a:prstGeom prst="line">
                            <a:avLst/>
                          </a:prstGeom>
                          <a:noFill/>
                          <a:ln w="44399" cap="flat">
                            <a:solidFill>
                              <a:srgbClr val="010202"/>
                            </a:solidFill>
                            <a:prstDash val="solid"/>
                            <a:round/>
                          </a:ln>
                          <a:effectLst/>
                        </wps:spPr>
                        <wps:bodyPr/>
                      </wps:wsp>
                      <wps:wsp>
                        <wps:cNvPr id="1073741833" name="Freeform 134"/>
                        <wps:cNvSpPr/>
                        <wps:spPr>
                          <a:xfrm>
                            <a:off x="6350" y="5080"/>
                            <a:ext cx="154306" cy="153035"/>
                          </a:xfrm>
                          <a:custGeom>
                            <a:avLst/>
                            <a:gdLst/>
                            <a:ahLst/>
                            <a:cxnLst>
                              <a:cxn ang="0">
                                <a:pos x="wd2" y="hd2"/>
                              </a:cxn>
                              <a:cxn ang="5400000">
                                <a:pos x="wd2" y="hd2"/>
                              </a:cxn>
                              <a:cxn ang="10800000">
                                <a:pos x="wd2" y="hd2"/>
                              </a:cxn>
                              <a:cxn ang="16200000">
                                <a:pos x="wd2" y="hd2"/>
                              </a:cxn>
                            </a:cxnLst>
                            <a:rect l="0" t="0" r="r" b="b"/>
                            <a:pathLst>
                              <a:path w="21600" h="21600" extrusionOk="0">
                                <a:moveTo>
                                  <a:pt x="12089" y="0"/>
                                </a:moveTo>
                                <a:lnTo>
                                  <a:pt x="5778" y="1344"/>
                                </a:lnTo>
                                <a:lnTo>
                                  <a:pt x="1600" y="5109"/>
                                </a:lnTo>
                                <a:lnTo>
                                  <a:pt x="0" y="10486"/>
                                </a:lnTo>
                                <a:lnTo>
                                  <a:pt x="178" y="12637"/>
                                </a:lnTo>
                                <a:lnTo>
                                  <a:pt x="2667" y="17925"/>
                                </a:lnTo>
                                <a:lnTo>
                                  <a:pt x="7378" y="21152"/>
                                </a:lnTo>
                                <a:lnTo>
                                  <a:pt x="9333" y="21600"/>
                                </a:lnTo>
                                <a:lnTo>
                                  <a:pt x="11644" y="21510"/>
                                </a:lnTo>
                                <a:lnTo>
                                  <a:pt x="17333" y="19270"/>
                                </a:lnTo>
                                <a:lnTo>
                                  <a:pt x="20800" y="14968"/>
                                </a:lnTo>
                                <a:lnTo>
                                  <a:pt x="21600" y="10845"/>
                                </a:lnTo>
                                <a:lnTo>
                                  <a:pt x="21422" y="8783"/>
                                </a:lnTo>
                                <a:lnTo>
                                  <a:pt x="18844" y="3495"/>
                                </a:lnTo>
                                <a:lnTo>
                                  <a:pt x="14044" y="359"/>
                                </a:lnTo>
                                <a:lnTo>
                                  <a:pt x="12089" y="0"/>
                                </a:lnTo>
                                <a:close/>
                              </a:path>
                            </a:pathLst>
                          </a:custGeom>
                          <a:solidFill>
                            <a:srgbClr val="ADB6AD"/>
                          </a:solidFill>
                          <a:ln w="12700" cap="flat">
                            <a:noFill/>
                            <a:miter lim="400000"/>
                          </a:ln>
                          <a:effectLst/>
                        </wps:spPr>
                        <wps:bodyPr/>
                      </wps:wsp>
                      <wps:wsp>
                        <wps:cNvPr id="1073741834" name="Freeform 132"/>
                        <wps:cNvSpPr/>
                        <wps:spPr>
                          <a:xfrm>
                            <a:off x="26670" y="24764"/>
                            <a:ext cx="113031" cy="113666"/>
                          </a:xfrm>
                          <a:custGeom>
                            <a:avLst/>
                            <a:gdLst/>
                            <a:ahLst/>
                            <a:cxnLst>
                              <a:cxn ang="0">
                                <a:pos x="wd2" y="hd2"/>
                              </a:cxn>
                              <a:cxn ang="5400000">
                                <a:pos x="wd2" y="hd2"/>
                              </a:cxn>
                              <a:cxn ang="10800000">
                                <a:pos x="wd2" y="hd2"/>
                              </a:cxn>
                              <a:cxn ang="16200000">
                                <a:pos x="wd2" y="hd2"/>
                              </a:cxn>
                            </a:cxnLst>
                            <a:rect l="0" t="0" r="r" b="b"/>
                            <a:pathLst>
                              <a:path w="21600" h="21600" extrusionOk="0">
                                <a:moveTo>
                                  <a:pt x="9101" y="0"/>
                                </a:moveTo>
                                <a:lnTo>
                                  <a:pt x="2670" y="3861"/>
                                </a:lnTo>
                                <a:lnTo>
                                  <a:pt x="0" y="11705"/>
                                </a:lnTo>
                                <a:lnTo>
                                  <a:pt x="607" y="14360"/>
                                </a:lnTo>
                                <a:lnTo>
                                  <a:pt x="5703" y="20273"/>
                                </a:lnTo>
                                <a:lnTo>
                                  <a:pt x="10921" y="21600"/>
                                </a:lnTo>
                                <a:lnTo>
                                  <a:pt x="11285" y="21600"/>
                                </a:lnTo>
                                <a:lnTo>
                                  <a:pt x="19416" y="17015"/>
                                </a:lnTo>
                                <a:lnTo>
                                  <a:pt x="21600" y="8447"/>
                                </a:lnTo>
                                <a:lnTo>
                                  <a:pt x="20751" y="6154"/>
                                </a:lnTo>
                                <a:lnTo>
                                  <a:pt x="15047" y="1086"/>
                                </a:lnTo>
                                <a:lnTo>
                                  <a:pt x="9101" y="0"/>
                                </a:lnTo>
                                <a:close/>
                              </a:path>
                            </a:pathLst>
                          </a:custGeom>
                          <a:solidFill>
                            <a:srgbClr val="FFFFFF"/>
                          </a:solidFill>
                          <a:ln w="12700" cap="flat">
                            <a:noFill/>
                            <a:miter lim="400000"/>
                          </a:ln>
                          <a:effectLst/>
                        </wps:spPr>
                        <wps:bodyPr/>
                      </wps:wsp>
                      <wpg:grpSp>
                        <wpg:cNvPr id="1073741837" name="Group 128"/>
                        <wpg:cNvGrpSpPr/>
                        <wpg:grpSpPr>
                          <a:xfrm>
                            <a:off x="20320" y="18414"/>
                            <a:ext cx="126366" cy="126366"/>
                            <a:chOff x="0" y="0"/>
                            <a:chExt cx="126365" cy="126364"/>
                          </a:xfrm>
                        </wpg:grpSpPr>
                        <wps:wsp>
                          <wps:cNvPr id="1073741835" name="Freeform 130"/>
                          <wps:cNvSpPr/>
                          <wps:spPr>
                            <a:xfrm>
                              <a:off x="-1" y="0"/>
                              <a:ext cx="100332" cy="126366"/>
                            </a:xfrm>
                            <a:custGeom>
                              <a:avLst/>
                              <a:gdLst/>
                              <a:ahLst/>
                              <a:cxnLst>
                                <a:cxn ang="0">
                                  <a:pos x="wd2" y="hd2"/>
                                </a:cxn>
                                <a:cxn ang="5400000">
                                  <a:pos x="wd2" y="hd2"/>
                                </a:cxn>
                                <a:cxn ang="10800000">
                                  <a:pos x="wd2" y="hd2"/>
                                </a:cxn>
                                <a:cxn ang="16200000">
                                  <a:pos x="wd2" y="hd2"/>
                                </a:cxn>
                              </a:cxnLst>
                              <a:rect l="0" t="0" r="r" b="b"/>
                              <a:pathLst>
                                <a:path w="21600" h="21600" extrusionOk="0">
                                  <a:moveTo>
                                    <a:pt x="13671" y="0"/>
                                  </a:moveTo>
                                  <a:lnTo>
                                    <a:pt x="5195" y="2279"/>
                                  </a:lnTo>
                                  <a:lnTo>
                                    <a:pt x="410" y="8249"/>
                                  </a:lnTo>
                                  <a:lnTo>
                                    <a:pt x="0" y="10637"/>
                                  </a:lnTo>
                                  <a:lnTo>
                                    <a:pt x="410" y="13134"/>
                                  </a:lnTo>
                                  <a:lnTo>
                                    <a:pt x="5058" y="19104"/>
                                  </a:lnTo>
                                  <a:lnTo>
                                    <a:pt x="13397" y="21600"/>
                                  </a:lnTo>
                                  <a:lnTo>
                                    <a:pt x="16678" y="21274"/>
                                  </a:lnTo>
                                  <a:lnTo>
                                    <a:pt x="19549" y="20515"/>
                                  </a:lnTo>
                                  <a:lnTo>
                                    <a:pt x="21600" y="19429"/>
                                  </a:lnTo>
                                  <a:lnTo>
                                    <a:pt x="14491" y="19429"/>
                                  </a:lnTo>
                                  <a:lnTo>
                                    <a:pt x="11210" y="19104"/>
                                  </a:lnTo>
                                  <a:lnTo>
                                    <a:pt x="8339" y="18235"/>
                                  </a:lnTo>
                                  <a:lnTo>
                                    <a:pt x="5878" y="16824"/>
                                  </a:lnTo>
                                  <a:lnTo>
                                    <a:pt x="4101" y="15087"/>
                                  </a:lnTo>
                                  <a:lnTo>
                                    <a:pt x="3008" y="12917"/>
                                  </a:lnTo>
                                  <a:lnTo>
                                    <a:pt x="3144" y="9986"/>
                                  </a:lnTo>
                                  <a:lnTo>
                                    <a:pt x="7382" y="3690"/>
                                  </a:lnTo>
                                  <a:lnTo>
                                    <a:pt x="13671" y="2062"/>
                                  </a:lnTo>
                                  <a:lnTo>
                                    <a:pt x="21463" y="2062"/>
                                  </a:lnTo>
                                  <a:lnTo>
                                    <a:pt x="19823" y="1194"/>
                                  </a:lnTo>
                                  <a:lnTo>
                                    <a:pt x="17089" y="326"/>
                                  </a:lnTo>
                                  <a:lnTo>
                                    <a:pt x="13944" y="0"/>
                                  </a:lnTo>
                                  <a:lnTo>
                                    <a:pt x="13671" y="0"/>
                                  </a:lnTo>
                                  <a:close/>
                                </a:path>
                              </a:pathLst>
                            </a:custGeom>
                            <a:solidFill>
                              <a:srgbClr val="010202"/>
                            </a:solidFill>
                            <a:ln w="12700" cap="flat">
                              <a:noFill/>
                              <a:miter lim="400000"/>
                            </a:ln>
                            <a:effectLst/>
                          </wps:spPr>
                          <wps:bodyPr/>
                        </wps:wsp>
                        <wps:wsp>
                          <wps:cNvPr id="1073741836" name="Freeform 129"/>
                          <wps:cNvSpPr/>
                          <wps:spPr>
                            <a:xfrm>
                              <a:off x="63499" y="12064"/>
                              <a:ext cx="62866" cy="101602"/>
                            </a:xfrm>
                            <a:custGeom>
                              <a:avLst/>
                              <a:gdLst/>
                              <a:ahLst/>
                              <a:cxnLst>
                                <a:cxn ang="0">
                                  <a:pos x="wd2" y="hd2"/>
                                </a:cxn>
                                <a:cxn ang="5400000">
                                  <a:pos x="wd2" y="hd2"/>
                                </a:cxn>
                                <a:cxn ang="10800000">
                                  <a:pos x="wd2" y="hd2"/>
                                </a:cxn>
                                <a:cxn ang="16200000">
                                  <a:pos x="wd2" y="hd2"/>
                                </a:cxn>
                              </a:cxnLst>
                              <a:rect l="0" t="0" r="r" b="b"/>
                              <a:pathLst>
                                <a:path w="21600" h="21600" extrusionOk="0">
                                  <a:moveTo>
                                    <a:pt x="12436" y="0"/>
                                  </a:moveTo>
                                  <a:lnTo>
                                    <a:pt x="0" y="0"/>
                                  </a:lnTo>
                                  <a:lnTo>
                                    <a:pt x="4800" y="405"/>
                                  </a:lnTo>
                                  <a:lnTo>
                                    <a:pt x="9164" y="1620"/>
                                  </a:lnTo>
                                  <a:lnTo>
                                    <a:pt x="12873" y="3510"/>
                                  </a:lnTo>
                                  <a:lnTo>
                                    <a:pt x="15491" y="5940"/>
                                  </a:lnTo>
                                  <a:lnTo>
                                    <a:pt x="17236" y="8775"/>
                                  </a:lnTo>
                                  <a:lnTo>
                                    <a:pt x="16800" y="12285"/>
                                  </a:lnTo>
                                  <a:lnTo>
                                    <a:pt x="9600" y="19845"/>
                                  </a:lnTo>
                                  <a:lnTo>
                                    <a:pt x="1309" y="21600"/>
                                  </a:lnTo>
                                  <a:lnTo>
                                    <a:pt x="12655" y="21600"/>
                                  </a:lnTo>
                                  <a:lnTo>
                                    <a:pt x="20945" y="14175"/>
                                  </a:lnTo>
                                  <a:lnTo>
                                    <a:pt x="21600" y="11070"/>
                                  </a:lnTo>
                                  <a:lnTo>
                                    <a:pt x="21164" y="7965"/>
                                  </a:lnTo>
                                  <a:lnTo>
                                    <a:pt x="19636" y="5130"/>
                                  </a:lnTo>
                                  <a:lnTo>
                                    <a:pt x="17018" y="2565"/>
                                  </a:lnTo>
                                  <a:lnTo>
                                    <a:pt x="13745" y="540"/>
                                  </a:lnTo>
                                  <a:lnTo>
                                    <a:pt x="12436" y="0"/>
                                  </a:lnTo>
                                  <a:close/>
                                </a:path>
                              </a:pathLst>
                            </a:custGeom>
                            <a:solidFill>
                              <a:srgbClr val="010202"/>
                            </a:solidFill>
                            <a:ln w="12700" cap="flat">
                              <a:noFill/>
                              <a:miter lim="400000"/>
                            </a:ln>
                            <a:effectLst/>
                          </wps:spPr>
                          <wps:bodyPr/>
                        </wps:wsp>
                      </wpg:grpSp>
                      <wps:wsp>
                        <wps:cNvPr id="1073741838" name="Freeform 127"/>
                        <wps:cNvSpPr/>
                        <wps:spPr>
                          <a:xfrm>
                            <a:off x="303529" y="32384"/>
                            <a:ext cx="13336" cy="12701"/>
                          </a:xfrm>
                          <a:custGeom>
                            <a:avLst/>
                            <a:gdLst/>
                            <a:ahLst/>
                            <a:cxnLst>
                              <a:cxn ang="0">
                                <a:pos x="wd2" y="hd2"/>
                              </a:cxn>
                              <a:cxn ang="5400000">
                                <a:pos x="wd2" y="hd2"/>
                              </a:cxn>
                              <a:cxn ang="10800000">
                                <a:pos x="wd2" y="hd2"/>
                              </a:cxn>
                              <a:cxn ang="16200000">
                                <a:pos x="wd2" y="hd2"/>
                              </a:cxn>
                            </a:cxnLst>
                            <a:rect l="0" t="0" r="r" b="b"/>
                            <a:pathLst>
                              <a:path w="21600" h="21600" extrusionOk="0">
                                <a:moveTo>
                                  <a:pt x="16457" y="0"/>
                                </a:moveTo>
                                <a:lnTo>
                                  <a:pt x="5143" y="0"/>
                                </a:lnTo>
                                <a:lnTo>
                                  <a:pt x="0" y="5400"/>
                                </a:lnTo>
                                <a:lnTo>
                                  <a:pt x="0" y="17280"/>
                                </a:lnTo>
                                <a:lnTo>
                                  <a:pt x="5143" y="21600"/>
                                </a:lnTo>
                                <a:lnTo>
                                  <a:pt x="16457" y="21600"/>
                                </a:lnTo>
                                <a:lnTo>
                                  <a:pt x="21600" y="17280"/>
                                </a:lnTo>
                                <a:lnTo>
                                  <a:pt x="21600" y="5400"/>
                                </a:lnTo>
                                <a:lnTo>
                                  <a:pt x="16457" y="0"/>
                                </a:lnTo>
                                <a:close/>
                              </a:path>
                            </a:pathLst>
                          </a:custGeom>
                          <a:solidFill>
                            <a:srgbClr val="010202"/>
                          </a:solidFill>
                          <a:ln w="12700" cap="flat">
                            <a:noFill/>
                            <a:miter lim="400000"/>
                          </a:ln>
                          <a:effectLst/>
                        </wps:spPr>
                        <wps:bodyPr/>
                      </wps:wsp>
                      <wps:wsp>
                        <wps:cNvPr id="1073741839" name="Freeform 125"/>
                        <wps:cNvSpPr/>
                        <wps:spPr>
                          <a:xfrm>
                            <a:off x="297814" y="47624"/>
                            <a:ext cx="24766" cy="22226"/>
                          </a:xfrm>
                          <a:custGeom>
                            <a:avLst/>
                            <a:gdLst/>
                            <a:ahLst/>
                            <a:cxnLst>
                              <a:cxn ang="0">
                                <a:pos x="wd2" y="hd2"/>
                              </a:cxn>
                              <a:cxn ang="5400000">
                                <a:pos x="wd2" y="hd2"/>
                              </a:cxn>
                              <a:cxn ang="10800000">
                                <a:pos x="wd2" y="hd2"/>
                              </a:cxn>
                              <a:cxn ang="16200000">
                                <a:pos x="wd2" y="hd2"/>
                              </a:cxn>
                            </a:cxnLst>
                            <a:rect l="0" t="0" r="r" b="b"/>
                            <a:pathLst>
                              <a:path w="21600" h="21600" extrusionOk="0">
                                <a:moveTo>
                                  <a:pt x="21046" y="0"/>
                                </a:moveTo>
                                <a:lnTo>
                                  <a:pt x="554" y="0"/>
                                </a:lnTo>
                                <a:lnTo>
                                  <a:pt x="0" y="1851"/>
                                </a:lnTo>
                                <a:lnTo>
                                  <a:pt x="0" y="21600"/>
                                </a:lnTo>
                                <a:lnTo>
                                  <a:pt x="21600" y="21600"/>
                                </a:lnTo>
                                <a:lnTo>
                                  <a:pt x="21600" y="1851"/>
                                </a:lnTo>
                                <a:lnTo>
                                  <a:pt x="21046" y="0"/>
                                </a:lnTo>
                                <a:close/>
                              </a:path>
                            </a:pathLst>
                          </a:custGeom>
                          <a:solidFill>
                            <a:srgbClr val="010202"/>
                          </a:solidFill>
                          <a:ln w="12700" cap="flat">
                            <a:noFill/>
                            <a:miter lim="400000"/>
                          </a:ln>
                          <a:effectLst/>
                        </wps:spPr>
                        <wps:bodyPr/>
                      </wps:wsp>
                      <wps:wsp>
                        <wps:cNvPr id="1073741840" name="Freeform 123"/>
                        <wps:cNvCnPr/>
                        <wps:spPr>
                          <a:xfrm>
                            <a:off x="303529" y="80644"/>
                            <a:ext cx="13336" cy="1"/>
                          </a:xfrm>
                          <a:prstGeom prst="line">
                            <a:avLst/>
                          </a:prstGeom>
                          <a:noFill/>
                          <a:ln w="24956" cap="flat">
                            <a:solidFill>
                              <a:srgbClr val="010202"/>
                            </a:solidFill>
                            <a:prstDash val="solid"/>
                            <a:round/>
                          </a:ln>
                          <a:effectLst/>
                        </wps:spPr>
                        <wps:bodyPr/>
                      </wps:wsp>
                      <wpg:grpSp>
                        <wpg:cNvPr id="1073741844" name="Group 118"/>
                        <wpg:cNvGrpSpPr/>
                        <wpg:grpSpPr>
                          <a:xfrm>
                            <a:off x="288289" y="132079"/>
                            <a:ext cx="23496" cy="27306"/>
                            <a:chOff x="0" y="0"/>
                            <a:chExt cx="23495" cy="27304"/>
                          </a:xfrm>
                        </wpg:grpSpPr>
                        <wps:wsp>
                          <wps:cNvPr id="1073741841" name="Freeform 121"/>
                          <wps:cNvSpPr/>
                          <wps:spPr>
                            <a:xfrm>
                              <a:off x="0" y="0"/>
                              <a:ext cx="22226" cy="27305"/>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21600"/>
                                  </a:lnTo>
                                  <a:lnTo>
                                    <a:pt x="14194" y="21600"/>
                                  </a:lnTo>
                                  <a:lnTo>
                                    <a:pt x="21600" y="17581"/>
                                  </a:lnTo>
                                  <a:lnTo>
                                    <a:pt x="5554" y="17581"/>
                                  </a:lnTo>
                                  <a:lnTo>
                                    <a:pt x="5554" y="12056"/>
                                  </a:lnTo>
                                  <a:lnTo>
                                    <a:pt x="20983" y="12056"/>
                                  </a:lnTo>
                                  <a:lnTo>
                                    <a:pt x="20366" y="10549"/>
                                  </a:lnTo>
                                  <a:lnTo>
                                    <a:pt x="19131" y="10047"/>
                                  </a:lnTo>
                                  <a:lnTo>
                                    <a:pt x="17280" y="9544"/>
                                  </a:lnTo>
                                  <a:lnTo>
                                    <a:pt x="18514" y="9042"/>
                                  </a:lnTo>
                                  <a:lnTo>
                                    <a:pt x="19131" y="8540"/>
                                  </a:lnTo>
                                  <a:lnTo>
                                    <a:pt x="5554" y="8540"/>
                                  </a:lnTo>
                                  <a:lnTo>
                                    <a:pt x="5554" y="3516"/>
                                  </a:lnTo>
                                  <a:lnTo>
                                    <a:pt x="20366" y="3516"/>
                                  </a:lnTo>
                                  <a:lnTo>
                                    <a:pt x="14811" y="0"/>
                                  </a:lnTo>
                                  <a:lnTo>
                                    <a:pt x="0" y="0"/>
                                  </a:lnTo>
                                  <a:close/>
                                </a:path>
                              </a:pathLst>
                            </a:custGeom>
                            <a:solidFill>
                              <a:srgbClr val="FFFFFF"/>
                            </a:solidFill>
                            <a:ln w="12700" cap="flat">
                              <a:noFill/>
                              <a:miter lim="400000"/>
                            </a:ln>
                            <a:effectLst/>
                          </wps:spPr>
                          <wps:bodyPr/>
                        </wps:wsp>
                        <wps:wsp>
                          <wps:cNvPr id="1073741842" name="Freeform 120"/>
                          <wps:cNvSpPr/>
                          <wps:spPr>
                            <a:xfrm>
                              <a:off x="5714" y="12382"/>
                              <a:ext cx="17147" cy="12701"/>
                            </a:xfrm>
                            <a:custGeom>
                              <a:avLst/>
                              <a:gdLst/>
                              <a:ahLst/>
                              <a:cxnLst>
                                <a:cxn ang="0">
                                  <a:pos x="wd2" y="hd2"/>
                                </a:cxn>
                                <a:cxn ang="5400000">
                                  <a:pos x="wd2" y="hd2"/>
                                </a:cxn>
                                <a:cxn ang="10800000">
                                  <a:pos x="wd2" y="hd2"/>
                                </a:cxn>
                                <a:cxn ang="16200000">
                                  <a:pos x="wd2" y="hd2"/>
                                </a:cxn>
                              </a:cxnLst>
                              <a:rect l="0" t="0" r="r" b="b"/>
                              <a:pathLst>
                                <a:path w="21600" h="21600" extrusionOk="0">
                                  <a:moveTo>
                                    <a:pt x="20000" y="0"/>
                                  </a:moveTo>
                                  <a:lnTo>
                                    <a:pt x="11200" y="0"/>
                                  </a:lnTo>
                                  <a:lnTo>
                                    <a:pt x="13600" y="3927"/>
                                  </a:lnTo>
                                  <a:lnTo>
                                    <a:pt x="13600" y="15709"/>
                                  </a:lnTo>
                                  <a:lnTo>
                                    <a:pt x="12800" y="17673"/>
                                  </a:lnTo>
                                  <a:lnTo>
                                    <a:pt x="0" y="21600"/>
                                  </a:lnTo>
                                  <a:lnTo>
                                    <a:pt x="20800" y="21600"/>
                                  </a:lnTo>
                                  <a:lnTo>
                                    <a:pt x="20800" y="19636"/>
                                  </a:lnTo>
                                  <a:lnTo>
                                    <a:pt x="21600" y="17673"/>
                                  </a:lnTo>
                                  <a:lnTo>
                                    <a:pt x="21600" y="5891"/>
                                  </a:lnTo>
                                  <a:lnTo>
                                    <a:pt x="20800" y="1964"/>
                                  </a:lnTo>
                                  <a:lnTo>
                                    <a:pt x="20000" y="0"/>
                                  </a:lnTo>
                                  <a:close/>
                                </a:path>
                              </a:pathLst>
                            </a:custGeom>
                            <a:solidFill>
                              <a:srgbClr val="FFFFFF"/>
                            </a:solidFill>
                            <a:ln w="12700" cap="flat">
                              <a:noFill/>
                              <a:miter lim="400000"/>
                            </a:ln>
                            <a:effectLst/>
                          </wps:spPr>
                          <wps:bodyPr/>
                        </wps:wsp>
                        <wps:wsp>
                          <wps:cNvPr id="1073741843" name="Freeform 119"/>
                          <wps:cNvSpPr/>
                          <wps:spPr>
                            <a:xfrm>
                              <a:off x="10795" y="1269"/>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20057" y="0"/>
                                  </a:moveTo>
                                  <a:lnTo>
                                    <a:pt x="1543" y="0"/>
                                  </a:lnTo>
                                  <a:lnTo>
                                    <a:pt x="3086" y="2160"/>
                                  </a:lnTo>
                                  <a:lnTo>
                                    <a:pt x="4629" y="2160"/>
                                  </a:lnTo>
                                  <a:lnTo>
                                    <a:pt x="6171" y="4320"/>
                                  </a:lnTo>
                                  <a:lnTo>
                                    <a:pt x="6171" y="17280"/>
                                  </a:lnTo>
                                  <a:lnTo>
                                    <a:pt x="3086" y="21600"/>
                                  </a:lnTo>
                                  <a:lnTo>
                                    <a:pt x="0" y="21600"/>
                                  </a:lnTo>
                                  <a:lnTo>
                                    <a:pt x="16971" y="21600"/>
                                  </a:lnTo>
                                  <a:lnTo>
                                    <a:pt x="20057" y="15120"/>
                                  </a:lnTo>
                                  <a:lnTo>
                                    <a:pt x="21600" y="10800"/>
                                  </a:lnTo>
                                  <a:lnTo>
                                    <a:pt x="21600" y="0"/>
                                  </a:lnTo>
                                  <a:lnTo>
                                    <a:pt x="20057" y="0"/>
                                  </a:lnTo>
                                  <a:close/>
                                </a:path>
                              </a:pathLst>
                            </a:custGeom>
                            <a:solidFill>
                              <a:srgbClr val="FFFFFF"/>
                            </a:solidFill>
                            <a:ln w="12700" cap="flat">
                              <a:noFill/>
                              <a:miter lim="400000"/>
                            </a:ln>
                            <a:effectLst/>
                          </wps:spPr>
                          <wps:bodyPr/>
                        </wps:wsp>
                      </wpg:grpSp>
                      <wpg:grpSp>
                        <wpg:cNvPr id="1073741847" name="Group 115"/>
                        <wpg:cNvGrpSpPr/>
                        <wpg:grpSpPr>
                          <a:xfrm>
                            <a:off x="311149" y="131127"/>
                            <a:ext cx="26036" cy="28258"/>
                            <a:chOff x="0" y="0"/>
                            <a:chExt cx="26035" cy="28257"/>
                          </a:xfrm>
                        </wpg:grpSpPr>
                        <wps:wsp>
                          <wps:cNvPr id="1073741845" name="Freeform 117"/>
                          <wps:cNvSpPr/>
                          <wps:spPr>
                            <a:xfrm>
                              <a:off x="0" y="952"/>
                              <a:ext cx="19686" cy="27306"/>
                            </a:xfrm>
                            <a:custGeom>
                              <a:avLst/>
                              <a:gdLst/>
                              <a:ahLst/>
                              <a:cxnLst>
                                <a:cxn ang="0">
                                  <a:pos x="wd2" y="hd2"/>
                                </a:cxn>
                                <a:cxn ang="5400000">
                                  <a:pos x="wd2" y="hd2"/>
                                </a:cxn>
                                <a:cxn ang="10800000">
                                  <a:pos x="wd2" y="hd2"/>
                                </a:cxn>
                                <a:cxn ang="16200000">
                                  <a:pos x="wd2" y="hd2"/>
                                </a:cxn>
                              </a:cxnLst>
                              <a:rect l="0" t="0" r="r" b="b"/>
                              <a:pathLst>
                                <a:path w="21600" h="21600" extrusionOk="0">
                                  <a:moveTo>
                                    <a:pt x="6968" y="0"/>
                                  </a:moveTo>
                                  <a:lnTo>
                                    <a:pt x="0" y="0"/>
                                  </a:lnTo>
                                  <a:lnTo>
                                    <a:pt x="11148" y="13060"/>
                                  </a:lnTo>
                                  <a:lnTo>
                                    <a:pt x="11148" y="21600"/>
                                  </a:lnTo>
                                  <a:lnTo>
                                    <a:pt x="17419" y="21600"/>
                                  </a:lnTo>
                                  <a:lnTo>
                                    <a:pt x="17419" y="13060"/>
                                  </a:lnTo>
                                  <a:lnTo>
                                    <a:pt x="21600" y="8540"/>
                                  </a:lnTo>
                                  <a:lnTo>
                                    <a:pt x="13935" y="8540"/>
                                  </a:lnTo>
                                  <a:lnTo>
                                    <a:pt x="6968" y="0"/>
                                  </a:lnTo>
                                  <a:close/>
                                </a:path>
                              </a:pathLst>
                            </a:custGeom>
                            <a:solidFill>
                              <a:srgbClr val="FFFFFF"/>
                            </a:solidFill>
                            <a:ln w="12700" cap="flat">
                              <a:noFill/>
                              <a:miter lim="400000"/>
                            </a:ln>
                            <a:effectLst/>
                          </wps:spPr>
                          <wps:bodyPr/>
                        </wps:wsp>
                        <wps:wsp>
                          <wps:cNvPr id="1073741846" name="Freeform 116"/>
                          <wps:cNvSpPr/>
                          <wps:spPr>
                            <a:xfrm>
                              <a:off x="12700" y="0"/>
                              <a:ext cx="13336" cy="12700"/>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0286" y="0"/>
                                  </a:lnTo>
                                  <a:lnTo>
                                    <a:pt x="0" y="21600"/>
                                  </a:lnTo>
                                  <a:lnTo>
                                    <a:pt x="11314" y="21600"/>
                                  </a:lnTo>
                                  <a:lnTo>
                                    <a:pt x="21600" y="0"/>
                                  </a:lnTo>
                                  <a:close/>
                                </a:path>
                              </a:pathLst>
                            </a:custGeom>
                            <a:solidFill>
                              <a:srgbClr val="FFFFFF"/>
                            </a:solidFill>
                            <a:ln w="12700" cap="flat">
                              <a:noFill/>
                              <a:miter lim="400000"/>
                            </a:ln>
                            <a:effectLst/>
                          </wps:spPr>
                          <wps:bodyPr/>
                        </wps:wsp>
                      </wpg:grpSp>
                      <wpg:grpSp>
                        <wpg:cNvPr id="1073741851" name="Group 111"/>
                        <wpg:cNvGrpSpPr/>
                        <wpg:grpSpPr>
                          <a:xfrm>
                            <a:off x="47625" y="63499"/>
                            <a:ext cx="35561" cy="40006"/>
                            <a:chOff x="0" y="0"/>
                            <a:chExt cx="35559" cy="40004"/>
                          </a:xfrm>
                        </wpg:grpSpPr>
                        <wps:wsp>
                          <wps:cNvPr id="1073741848" name="Freeform 114"/>
                          <wps:cNvSpPr/>
                          <wps:spPr>
                            <a:xfrm>
                              <a:off x="0" y="0"/>
                              <a:ext cx="33655" cy="40005"/>
                            </a:xfrm>
                            <a:custGeom>
                              <a:avLst/>
                              <a:gdLst/>
                              <a:ahLst/>
                              <a:cxnLst>
                                <a:cxn ang="0">
                                  <a:pos x="wd2" y="hd2"/>
                                </a:cxn>
                                <a:cxn ang="5400000">
                                  <a:pos x="wd2" y="hd2"/>
                                </a:cxn>
                                <a:cxn ang="10800000">
                                  <a:pos x="wd2" y="hd2"/>
                                </a:cxn>
                                <a:cxn ang="16200000">
                                  <a:pos x="wd2" y="hd2"/>
                                </a:cxn>
                              </a:cxnLst>
                              <a:rect l="0" t="0" r="r" b="b"/>
                              <a:pathLst>
                                <a:path w="21600" h="21600" extrusionOk="0">
                                  <a:moveTo>
                                    <a:pt x="13042" y="0"/>
                                  </a:moveTo>
                                  <a:lnTo>
                                    <a:pt x="8151" y="0"/>
                                  </a:lnTo>
                                  <a:lnTo>
                                    <a:pt x="0" y="12686"/>
                                  </a:lnTo>
                                  <a:lnTo>
                                    <a:pt x="0" y="14057"/>
                                  </a:lnTo>
                                  <a:lnTo>
                                    <a:pt x="9781" y="21600"/>
                                  </a:lnTo>
                                  <a:lnTo>
                                    <a:pt x="14672" y="21600"/>
                                  </a:lnTo>
                                  <a:lnTo>
                                    <a:pt x="17117" y="20914"/>
                                  </a:lnTo>
                                  <a:lnTo>
                                    <a:pt x="21192" y="17829"/>
                                  </a:lnTo>
                                  <a:lnTo>
                                    <a:pt x="21600" y="17143"/>
                                  </a:lnTo>
                                  <a:lnTo>
                                    <a:pt x="9781" y="17143"/>
                                  </a:lnTo>
                                  <a:lnTo>
                                    <a:pt x="6113" y="11657"/>
                                  </a:lnTo>
                                  <a:lnTo>
                                    <a:pt x="6521" y="9257"/>
                                  </a:lnTo>
                                  <a:lnTo>
                                    <a:pt x="10596" y="4114"/>
                                  </a:lnTo>
                                  <a:lnTo>
                                    <a:pt x="21600" y="4114"/>
                                  </a:lnTo>
                                  <a:lnTo>
                                    <a:pt x="21192" y="3086"/>
                                  </a:lnTo>
                                  <a:lnTo>
                                    <a:pt x="20377" y="2400"/>
                                  </a:lnTo>
                                  <a:lnTo>
                                    <a:pt x="18340" y="1029"/>
                                  </a:lnTo>
                                  <a:lnTo>
                                    <a:pt x="14672" y="0"/>
                                  </a:lnTo>
                                  <a:lnTo>
                                    <a:pt x="13042" y="0"/>
                                  </a:lnTo>
                                  <a:close/>
                                </a:path>
                              </a:pathLst>
                            </a:custGeom>
                            <a:solidFill>
                              <a:srgbClr val="000000"/>
                            </a:solidFill>
                            <a:ln w="12700" cap="flat">
                              <a:noFill/>
                              <a:miter lim="400000"/>
                            </a:ln>
                            <a:effectLst/>
                          </wps:spPr>
                          <wps:bodyPr/>
                        </wps:wsp>
                        <wps:wsp>
                          <wps:cNvPr id="1073741849" name="Freeform 113"/>
                          <wps:cNvSpPr/>
                          <wps:spPr>
                            <a:xfrm>
                              <a:off x="20319" y="21589"/>
                              <a:ext cx="15241" cy="1270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8100" y="0"/>
                                  </a:lnTo>
                                  <a:lnTo>
                                    <a:pt x="7200" y="7200"/>
                                  </a:lnTo>
                                  <a:lnTo>
                                    <a:pt x="6300" y="12600"/>
                                  </a:lnTo>
                                  <a:lnTo>
                                    <a:pt x="2700" y="19800"/>
                                  </a:lnTo>
                                  <a:lnTo>
                                    <a:pt x="0" y="21600"/>
                                  </a:lnTo>
                                  <a:lnTo>
                                    <a:pt x="18900" y="21600"/>
                                  </a:lnTo>
                                  <a:lnTo>
                                    <a:pt x="20700" y="14400"/>
                                  </a:lnTo>
                                  <a:lnTo>
                                    <a:pt x="21600" y="0"/>
                                  </a:lnTo>
                                  <a:close/>
                                </a:path>
                              </a:pathLst>
                            </a:custGeom>
                            <a:solidFill>
                              <a:srgbClr val="000000"/>
                            </a:solidFill>
                            <a:ln w="12700" cap="flat">
                              <a:noFill/>
                              <a:miter lim="400000"/>
                            </a:ln>
                            <a:effectLst/>
                          </wps:spPr>
                          <wps:bodyPr/>
                        </wps:wsp>
                        <wps:wsp>
                          <wps:cNvPr id="1073741850" name="Freeform 112"/>
                          <wps:cNvSpPr/>
                          <wps:spPr>
                            <a:xfrm>
                              <a:off x="22859" y="4444"/>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18360" y="0"/>
                                  </a:moveTo>
                                  <a:lnTo>
                                    <a:pt x="0" y="0"/>
                                  </a:lnTo>
                                  <a:lnTo>
                                    <a:pt x="3240" y="6480"/>
                                  </a:lnTo>
                                  <a:lnTo>
                                    <a:pt x="4320" y="21600"/>
                                  </a:lnTo>
                                  <a:lnTo>
                                    <a:pt x="21600" y="21600"/>
                                  </a:lnTo>
                                  <a:lnTo>
                                    <a:pt x="21600" y="12960"/>
                                  </a:lnTo>
                                  <a:lnTo>
                                    <a:pt x="20520" y="6480"/>
                                  </a:lnTo>
                                  <a:lnTo>
                                    <a:pt x="18360" y="0"/>
                                  </a:lnTo>
                                  <a:close/>
                                </a:path>
                              </a:pathLst>
                            </a:custGeom>
                            <a:solidFill>
                              <a:srgbClr val="000000"/>
                            </a:solidFill>
                            <a:ln w="12700" cap="flat">
                              <a:noFill/>
                              <a:miter lim="400000"/>
                            </a:ln>
                            <a:effectLst/>
                          </wps:spPr>
                          <wps:bodyPr/>
                        </wps:wsp>
                      </wpg:grpSp>
                      <wpg:grpSp>
                        <wpg:cNvPr id="1073741855" name="Group 107"/>
                        <wpg:cNvGrpSpPr/>
                        <wpg:grpSpPr>
                          <a:xfrm>
                            <a:off x="86360" y="63499"/>
                            <a:ext cx="36196" cy="40006"/>
                            <a:chOff x="0" y="0"/>
                            <a:chExt cx="36194" cy="40004"/>
                          </a:xfrm>
                        </wpg:grpSpPr>
                        <wps:wsp>
                          <wps:cNvPr id="1073741852" name="Freeform 110"/>
                          <wps:cNvSpPr/>
                          <wps:spPr>
                            <a:xfrm>
                              <a:off x="0" y="0"/>
                              <a:ext cx="34290" cy="40005"/>
                            </a:xfrm>
                            <a:custGeom>
                              <a:avLst/>
                              <a:gdLst/>
                              <a:ahLst/>
                              <a:cxnLst>
                                <a:cxn ang="0">
                                  <a:pos x="wd2" y="hd2"/>
                                </a:cxn>
                                <a:cxn ang="5400000">
                                  <a:pos x="wd2" y="hd2"/>
                                </a:cxn>
                                <a:cxn ang="10800000">
                                  <a:pos x="wd2" y="hd2"/>
                                </a:cxn>
                                <a:cxn ang="16200000">
                                  <a:pos x="wd2" y="hd2"/>
                                </a:cxn>
                              </a:cxnLst>
                              <a:rect l="0" t="0" r="r" b="b"/>
                              <a:pathLst>
                                <a:path w="21600" h="21600" extrusionOk="0">
                                  <a:moveTo>
                                    <a:pt x="13200" y="0"/>
                                  </a:moveTo>
                                  <a:lnTo>
                                    <a:pt x="8400" y="0"/>
                                  </a:lnTo>
                                  <a:lnTo>
                                    <a:pt x="0" y="12686"/>
                                  </a:lnTo>
                                  <a:lnTo>
                                    <a:pt x="400" y="14057"/>
                                  </a:lnTo>
                                  <a:lnTo>
                                    <a:pt x="10000" y="21600"/>
                                  </a:lnTo>
                                  <a:lnTo>
                                    <a:pt x="14800" y="21600"/>
                                  </a:lnTo>
                                  <a:lnTo>
                                    <a:pt x="17200" y="20914"/>
                                  </a:lnTo>
                                  <a:lnTo>
                                    <a:pt x="21200" y="17829"/>
                                  </a:lnTo>
                                  <a:lnTo>
                                    <a:pt x="21600" y="17143"/>
                                  </a:lnTo>
                                  <a:lnTo>
                                    <a:pt x="9600" y="17143"/>
                                  </a:lnTo>
                                  <a:lnTo>
                                    <a:pt x="6400" y="11657"/>
                                  </a:lnTo>
                                  <a:lnTo>
                                    <a:pt x="6400" y="9257"/>
                                  </a:lnTo>
                                  <a:lnTo>
                                    <a:pt x="10800" y="4114"/>
                                  </a:lnTo>
                                  <a:lnTo>
                                    <a:pt x="21200" y="4114"/>
                                  </a:lnTo>
                                  <a:lnTo>
                                    <a:pt x="20800" y="3086"/>
                                  </a:lnTo>
                                  <a:lnTo>
                                    <a:pt x="20000" y="2400"/>
                                  </a:lnTo>
                                  <a:lnTo>
                                    <a:pt x="18000" y="1029"/>
                                  </a:lnTo>
                                  <a:lnTo>
                                    <a:pt x="14400" y="0"/>
                                  </a:lnTo>
                                  <a:lnTo>
                                    <a:pt x="13200" y="0"/>
                                  </a:lnTo>
                                  <a:close/>
                                </a:path>
                              </a:pathLst>
                            </a:custGeom>
                            <a:solidFill>
                              <a:srgbClr val="000000"/>
                            </a:solidFill>
                            <a:ln w="12700" cap="flat">
                              <a:noFill/>
                              <a:miter lim="400000"/>
                            </a:ln>
                            <a:effectLst/>
                          </wps:spPr>
                          <wps:bodyPr/>
                        </wps:wsp>
                        <wps:wsp>
                          <wps:cNvPr id="1073741853" name="Freeform 109"/>
                          <wps:cNvSpPr/>
                          <wps:spPr>
                            <a:xfrm>
                              <a:off x="20954" y="21589"/>
                              <a:ext cx="15241" cy="1270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7200" y="0"/>
                                  </a:lnTo>
                                  <a:lnTo>
                                    <a:pt x="7200" y="7200"/>
                                  </a:lnTo>
                                  <a:lnTo>
                                    <a:pt x="6300" y="12600"/>
                                  </a:lnTo>
                                  <a:lnTo>
                                    <a:pt x="2700" y="19800"/>
                                  </a:lnTo>
                                  <a:lnTo>
                                    <a:pt x="0" y="21600"/>
                                  </a:lnTo>
                                  <a:lnTo>
                                    <a:pt x="18900" y="21600"/>
                                  </a:lnTo>
                                  <a:lnTo>
                                    <a:pt x="20700" y="14400"/>
                                  </a:lnTo>
                                  <a:lnTo>
                                    <a:pt x="21600" y="0"/>
                                  </a:lnTo>
                                  <a:close/>
                                </a:path>
                              </a:pathLst>
                            </a:custGeom>
                            <a:solidFill>
                              <a:srgbClr val="000000"/>
                            </a:solidFill>
                            <a:ln w="12700" cap="flat">
                              <a:noFill/>
                              <a:miter lim="400000"/>
                            </a:ln>
                            <a:effectLst/>
                          </wps:spPr>
                          <wps:bodyPr/>
                        </wps:wsp>
                        <wps:wsp>
                          <wps:cNvPr id="1073741854" name="Freeform 108"/>
                          <wps:cNvSpPr/>
                          <wps:spPr>
                            <a:xfrm>
                              <a:off x="22859" y="4444"/>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18360" y="0"/>
                                  </a:moveTo>
                                  <a:lnTo>
                                    <a:pt x="0" y="0"/>
                                  </a:lnTo>
                                  <a:lnTo>
                                    <a:pt x="4320" y="6480"/>
                                  </a:lnTo>
                                  <a:lnTo>
                                    <a:pt x="5400" y="21600"/>
                                  </a:lnTo>
                                  <a:lnTo>
                                    <a:pt x="21600" y="21600"/>
                                  </a:lnTo>
                                  <a:lnTo>
                                    <a:pt x="21600" y="12960"/>
                                  </a:lnTo>
                                  <a:lnTo>
                                    <a:pt x="20520" y="6480"/>
                                  </a:lnTo>
                                  <a:lnTo>
                                    <a:pt x="18360" y="0"/>
                                  </a:lnTo>
                                  <a:close/>
                                </a:path>
                              </a:pathLst>
                            </a:custGeom>
                            <a:solidFill>
                              <a:srgbClr val="000000"/>
                            </a:solidFill>
                            <a:ln w="12700" cap="flat">
                              <a:noFill/>
                              <a:miter lim="400000"/>
                            </a:ln>
                            <a:effectLst/>
                          </wps:spPr>
                          <wps:bodyPr/>
                        </wps:wsp>
                      </wpg:grpSp>
                    </wpg:wgp>
                  </a:graphicData>
                </a:graphic>
              </wp:inline>
            </w:drawing>
          </mc:Choice>
          <mc:Fallback>
            <w:pict>
              <v:group w14:anchorId="1FA0E0AD" id="officeArt object" o:spid="_x0000_s1026" alt="Group 106" style="width:37.75pt;height:13.05pt;mso-position-horizontal-relative:char;mso-position-vertical-relative:line" coordsize="479425,165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">
                <v:shape id="Freeform 145" o:spid="_x0000_s1027" style="position:absolute;left:2540;top:2539;width:476886;height:16319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" path="m21600,l115,,,336,,21600r21600,l21600,xe" fillcolor="#adb6ad" stroked="f" strokeweight="1pt">
                  <v:stroke miterlimit="4" joinstyle="miter"/>
                  <v:path arrowok="t" o:extrusionok="f" o:connecttype="custom" o:connectlocs="238443,81598;238443,81598;238443,81598;238443,81598" o:connectangles="0,90,180,270"/>
                </v:shape>
                <v:shape id="Freeform 143" o:spid="_x0000_s1028" style="position:absolute;width:479426;height:1657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" path="m21600,l172,,,497,,21600r21600,l21600,21517r-21371,l200,21434,200,828,286,579r21314,l21600,xe" fillcolor="black" stroked="f" strokeweight="1pt">
                  <v:stroke miterlimit="4" joinstyle="miter"/>
                  <v:path arrowok="t" o:extrusionok="f" o:connecttype="custom" o:connectlocs="239713,82868;239713,82868;239713,82868;239713,82868" o:connectangles="0,90,180,270"/>
                </v:shape>
                <v:shape id="Freeform 141" o:spid="_x0000_s1029" style="position:absolute;left:269239;top:20319;width:81281;height:8445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" path="m9619,l338,8932,,13317r1519,3248l3881,19164r3207,1786l10800,21600r2025,-162l21262,12018r338,-4547l19912,4385,17212,2111,13837,487,9619,xe" stroked="f" strokeweight="1pt">
                  <v:stroke miterlimit="4" joinstyle="miter"/>
                  <v:path arrowok="t" o:extrusionok="f" o:connecttype="custom" o:connectlocs="40641,42228;40641,42228;40641,42228;40641,42228" o:connectangles="0,90,180,270"/>
                </v:shape>
                <v:group id="Group 137" o:spid="_x0000_s1030" style="position:absolute;left:263524;top:15874;width:92711;height:92711" coordsize="92709,92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">
                  <v:shape id="Freeform 139" o:spid="_x0000_s1031" style="position:absolute;width:73025;height:927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" path="m13711,l3005,4142,,10060r563,3551l2254,16718r2629,2367l8264,20860r3945,740l16904,21304r3945,-1331l21600,19529r-6386,l10706,19085,6950,17605,4320,15238,2817,12427,3381,8581,5259,5622,7889,3403,11457,2219r2254,-148l21600,2071,20097,1184,16341,148,13711,xe" fillcolor="black" stroked="f" strokeweight="1pt">
                    <v:stroke miterlimit="4" joinstyle="miter"/>
                    <v:path arrowok="t" o:extrusionok="f" o:connecttype="custom" o:connectlocs="36513,46355;36513,46355;36513,46355;36513,46355" o:connectangles="0,90,180,270"/>
                  </v:shape>
                  <v:shape id="Freeform 138" o:spid="_x0000_s1032" style="position:absolute;left:46354;top:8890;width:46356;height:7493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" path="m12427,l,,6510,732r5622,2197l15978,6041r1775,4027l16570,14461r-3255,3478l8581,20319,2367,21600r10060,l16274,19769r3551,-3111l21600,12997,21008,8237,18641,4210,14795,1098,12427,xe" fillcolor="black" stroked="f" strokeweight="1pt">
                    <v:stroke miterlimit="4" joinstyle="miter"/>
                    <v:path arrowok="t" o:extrusionok="f" o:connecttype="custom" o:connectlocs="23178,37465;23178,37465;23178,37465;23178,37465" o:connectangles="0,90,180,270"/>
                  </v:shape>
                </v:group>
                <v:line id="Freeform 136" o:spid="_x0000_s1033" style="position:absolute;visibility:visible;mso-wrap-style:square" from="1904,144144" to="479426,144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" strokecolor="#010202" strokeweight="1.2333mm"/>
                <v:shape id="Freeform 134" o:spid="_x0000_s1034" style="position:absolute;left:6350;top:5080;width:154306;height:1530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" path="m12089,l5778,1344,1600,5109,,10486r178,2151l2667,17925r4711,3227l9333,21600r2311,-90l17333,19270r3467,-4302l21600,10845,21422,8783,18844,3495,14044,359,12089,xe" fillcolor="#adb6ad" stroked="f" strokeweight="1pt">
                  <v:stroke miterlimit="4" joinstyle="miter"/>
                  <v:path arrowok="t" o:extrusionok="f" o:connecttype="custom" o:connectlocs="77153,76518;77153,76518;77153,76518;77153,76518" o:connectangles="0,90,180,270"/>
                </v:shape>
                <v:shape id="Freeform 132" o:spid="_x0000_s1035" style="position:absolute;left:26670;top:24764;width:113031;height:11366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" path="m9101,l2670,3861,,11705r607,2655l5703,20273r5218,1327l11285,21600r8131,-4585l21600,8447,20751,6154,15047,1086,9101,xe" stroked="f" strokeweight="1pt">
                  <v:stroke miterlimit="4" joinstyle="miter"/>
                  <v:path arrowok="t" o:extrusionok="f" o:connecttype="custom" o:connectlocs="56516,56833;56516,56833;56516,56833;56516,56833" o:connectangles="0,90,180,270"/>
                </v:shape>
                <v:group id="Group 128" o:spid="_x0000_s1036" style="position:absolute;left:20320;top:18414;width:126366;height:126366" coordsize="126365,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">
                  <v:shape id="Freeform 130" o:spid="_x0000_s1037" style="position:absolute;left:-1;width:100332;height:12636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" path="m13671,l5195,2279,410,8249,,10637r410,2497l5058,19104r8339,2496l16678,21274r2871,-759l21600,19429r-7109,l11210,19104,8339,18235,5878,16824,4101,15087,3008,12917,3144,9986,7382,3690,13671,2062r7792,l19823,1194,17089,326,13944,r-273,xe" fillcolor="#010202" stroked="f" strokeweight="1pt">
                    <v:stroke miterlimit="4" joinstyle="miter"/>
                    <v:path arrowok="t" o:extrusionok="f" o:connecttype="custom" o:connectlocs="50166,63183;50166,63183;50166,63183;50166,63183" o:connectangles="0,90,180,270"/>
                  </v:shape>
                  <v:shape id="Freeform 129" o:spid="_x0000_s1038" style="position:absolute;left:63499;top:12064;width:62866;height:1016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" path="m12436,l,,4800,405,9164,1620r3709,1890l15491,5940r1745,2835l16800,12285,9600,19845,1309,21600r11346,l20945,14175r655,-3105l21164,7965,19636,5130,17018,2565,13745,540,12436,xe" fillcolor="#010202" stroked="f" strokeweight="1pt">
                    <v:stroke miterlimit="4" joinstyle="miter"/>
                    <v:path arrowok="t" o:extrusionok="f" o:connecttype="custom" o:connectlocs="31433,50801;31433,50801;31433,50801;31433,50801" o:connectangles="0,90,180,270"/>
                  </v:shape>
                </v:group>
                <v:shape id="Freeform 127" o:spid="_x0000_s1039" style="position:absolute;left:303529;top:32384;width:13336;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" path="m16457,l5143,,,5400,,17280r5143,4320l16457,21600r5143,-4320l21600,5400,16457,xe" fillcolor="#010202" stroked="f" strokeweight="1pt">
                  <v:stroke miterlimit="4" joinstyle="miter"/>
                  <v:path arrowok="t" o:extrusionok="f" o:connecttype="custom" o:connectlocs="6668,6351;6668,6351;6668,6351;6668,6351" o:connectangles="0,90,180,270"/>
                </v:shape>
                <v:shape id="Freeform 125" o:spid="_x0000_s1040" style="position:absolute;left:297814;top:47624;width:24766;height:2222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" path="m21046,l554,,,1851,,21600r21600,l21600,1851,21046,xe" fillcolor="#010202" stroked="f" strokeweight="1pt">
                  <v:stroke miterlimit="4" joinstyle="miter"/>
                  <v:path arrowok="t" o:extrusionok="f" o:connecttype="custom" o:connectlocs="12383,11113;12383,11113;12383,11113;12383,11113" o:connectangles="0,90,180,270"/>
                </v:shape>
                <v:line id="Freeform 123" o:spid="_x0000_s1041" style="position:absolute;visibility:visible;mso-wrap-style:square" from="303529,80644" to="316865,80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" strokecolor="#010202" strokeweight=".69322mm"/>
                <v:group id="Group 118" o:spid="_x0000_s1042" style="position:absolute;left:288289;top:132079;width:23496;height:27306" coordsize="23495,2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">
                  <v:shape id="Freeform 121" o:spid="_x0000_s1043" style="position:absolute;width:22226;height:273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" path="m,l,21600r14194,l21600,17581r-16046,l5554,12056r15429,l20366,10549r-1235,-502l17280,9544r1234,-502l19131,8540r-13577,l5554,3516r14812,l14811,,,xe" stroked="f" strokeweight="1pt">
                    <v:stroke miterlimit="4" joinstyle="miter"/>
                    <v:path arrowok="t" o:extrusionok="f" o:connecttype="custom" o:connectlocs="11113,13653;11113,13653;11113,13653;11113,13653" o:connectangles="0,90,180,270"/>
                  </v:shape>
                  <v:shape id="Freeform 120" o:spid="_x0000_s1044" style="position:absolute;left:5714;top:12382;width:17147;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" path="m20000,l11200,r2400,3927l13600,15709r-800,1964l,21600r20800,l20800,19636r800,-1963l21600,5891,20800,1964,20000,xe" stroked="f" strokeweight="1pt">
                    <v:stroke miterlimit="4" joinstyle="miter"/>
                    <v:path arrowok="t" o:extrusionok="f" o:connecttype="custom" o:connectlocs="8574,6351;8574,6351;8574,6351;8574,6351" o:connectangles="0,90,180,270"/>
                  </v:shape>
                  <v:shape id="Freeform 119" o:spid="_x0000_s1045" style="position:absolute;left:10795;top:1269;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" path="m20057,l1543,,3086,2160r1543,l6171,4320r,12960l3086,21600,,21600r16971,l20057,15120r1543,-4320l21600,,20057,xe" stroked="f" strokeweight="1pt">
                    <v:stroke miterlimit="4" joinstyle="miter"/>
                    <v:path arrowok="t" o:extrusionok="f" o:connecttype="custom" o:connectlocs="6351,6351;6351,6351;6351,6351;6351,6351" o:connectangles="0,90,180,270"/>
                  </v:shape>
                </v:group>
                <v:group id="Group 115" o:spid="_x0000_s1046" style="position:absolute;left:311149;top:131127;width:26036;height:28258" coordsize="26035,2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">
                  <v:shape id="Freeform 117" o:spid="_x0000_s1047" style="position:absolute;top:952;width:19686;height:2730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" path="m6968,l,,11148,13060r,8540l17419,21600r,-8540l21600,8540r-7665,l6968,xe" stroked="f" strokeweight="1pt">
                    <v:stroke miterlimit="4" joinstyle="miter"/>
                    <v:path arrowok="t" o:extrusionok="f" o:connecttype="custom" o:connectlocs="9843,13653;9843,13653;9843,13653;9843,13653" o:connectangles="0,90,180,270"/>
                  </v:shape>
                  <v:shape id="Freeform 116" o:spid="_x0000_s1048" style="position:absolute;left:12700;width:13336;height:127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" path="m21600,l10286,,,21600r11314,l21600,xe" stroked="f" strokeweight="1pt">
                    <v:stroke miterlimit="4" joinstyle="miter"/>
                    <v:path arrowok="t" o:extrusionok="f" o:connecttype="custom" o:connectlocs="6668,6350;6668,6350;6668,6350;6668,6350" o:connectangles="0,90,180,270"/>
                  </v:shape>
                </v:group>
                <v:group id="Group 111" o:spid="_x0000_s1049" style="position:absolute;left:47625;top:63499;width:35561;height:40006" coordsize="35559,4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">
                  <v:shape id="Freeform 114" o:spid="_x0000_s1050" style="position:absolute;width:33655;height:400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" path="m13042,l8151,,,12686r,1371l9781,21600r4891,l17117,20914r4075,-3085l21600,17143r-11819,l6113,11657,6521,9257,10596,4114r11004,l21192,3086r-815,-686l18340,1029,14672,,13042,xe" fillcolor="black" stroked="f" strokeweight="1pt">
                    <v:stroke miterlimit="4" joinstyle="miter"/>
                    <v:path arrowok="t" o:extrusionok="f" o:connecttype="custom" o:connectlocs="16828,20003;16828,20003;16828,20003;16828,20003" o:connectangles="0,90,180,270"/>
                  </v:shape>
                  <v:shape id="Freeform 113" o:spid="_x0000_s1051" style="position:absolute;left:20319;top:21589;width:1524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" path="m21600,l8100,,7200,7200r-900,5400l2700,19800,,21600r18900,l20700,14400,21600,xe" fillcolor="black" stroked="f" strokeweight="1pt">
                    <v:stroke miterlimit="4" joinstyle="miter"/>
                    <v:path arrowok="t" o:extrusionok="f" o:connecttype="custom" o:connectlocs="7621,6351;7621,6351;7621,6351;7621,6351" o:connectangles="0,90,180,270"/>
                  </v:shape>
                  <v:shape id="Freeform 112" o:spid="_x0000_s1052" style="position:absolute;left:22859;top:4444;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" path="m18360,l,,3240,6480,4320,21600r17280,l21600,12960,20520,6480,18360,xe" fillcolor="black" stroked="f" strokeweight="1pt">
                    <v:stroke miterlimit="4" joinstyle="miter"/>
                    <v:path arrowok="t" o:extrusionok="f" o:connecttype="custom" o:connectlocs="6351,6351;6351,6351;6351,6351;6351,6351" o:connectangles="0,90,180,270"/>
                  </v:shape>
                </v:group>
                <v:group id="Group 107" o:spid="_x0000_s1053" style="position:absolute;left:86360;top:63499;width:36196;height:40006" coordsize="36194,4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">
                  <v:shape id="Freeform 110" o:spid="_x0000_s1054" style="position:absolute;width:34290;height:400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" path="m13200,l8400,,,12686r400,1371l10000,21600r4800,l17200,20914r4000,-3085l21600,17143r-12000,l6400,11657r,-2400l10800,4114r10400,l20800,3086r-800,-686l18000,1029,14400,,13200,xe" fillcolor="black" stroked="f" strokeweight="1pt">
                    <v:stroke miterlimit="4" joinstyle="miter"/>
                    <v:path arrowok="t" o:extrusionok="f" o:connecttype="custom" o:connectlocs="17145,20003;17145,20003;17145,20003;17145,20003" o:connectangles="0,90,180,270"/>
                  </v:shape>
                  <v:shape id="Freeform 109" o:spid="_x0000_s1055" style="position:absolute;left:20954;top:21589;width:1524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" path="m21600,l7200,r,7200l6300,12600,2700,19800,,21600r18900,l20700,14400,21600,xe" fillcolor="black" stroked="f" strokeweight="1pt">
                    <v:stroke miterlimit="4" joinstyle="miter"/>
                    <v:path arrowok="t" o:extrusionok="f" o:connecttype="custom" o:connectlocs="7621,6351;7621,6351;7621,6351;7621,6351" o:connectangles="0,90,180,270"/>
                  </v:shape>
                  <v:shape id="Freeform 108" o:spid="_x0000_s1056" style="position:absolute;left:22859;top:4444;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" path="m18360,l,,4320,6480,5400,21600r16200,l21600,12960,20520,6480,18360,xe" fillcolor="black" stroked="f" strokeweight="1pt">
                    <v:stroke miterlimit="4" joinstyle="miter"/>
                    <v:path arrowok="t" o:extrusionok="f" o:connecttype="custom" o:connectlocs="6351,6351;6351,6351;6351,6351;6351,6351" o:connectangles="0,90,180,270"/>
                  </v:shape>
                </v:group>
                <w10:anchorlock/>
              </v:group>
            </w:pict>
          </mc:Fallback>
        </mc:AlternateContent>
      </w:r>
    </w:p>
    <w:p w14:paraId="46CDC867" w14:textId="77777777" w:rsidR="008D3D92" w:rsidRDefault="009076EB" w:rsidP="00AD7222">
      <w:pPr>
        <w:pStyle w:val="Body"/>
        <w:spacing w:before="4"/>
        <w:jc w:val="both"/>
        <w:rPr>
          <w:rFonts w:ascii="Times New Roman" w:eastAsia="Times New Roman" w:hAnsi="Times New Roman" w:cs="Times New Roman"/>
          <w:sz w:val="14"/>
          <w:szCs w:val="14"/>
        </w:rPr>
      </w:pPr>
      <w:r>
        <w:rPr>
          <w:rFonts w:ascii="Times New Roman" w:eastAsia="Times New Roman" w:hAnsi="Times New Roman" w:cs="Times New Roman"/>
          <w:noProof/>
          <w:sz w:val="14"/>
          <w:szCs w:val="14"/>
        </w:rPr>
        <mc:AlternateContent>
          <mc:Choice Requires="wps">
            <w:drawing>
              <wp:anchor distT="0" distB="0" distL="0" distR="0" simplePos="0" relativeHeight="251664384" behindDoc="0" locked="0" layoutInCell="1" allowOverlap="1" wp14:anchorId="0EC386E1" wp14:editId="7E1A1CA8">
                <wp:simplePos x="0" y="0"/>
                <wp:positionH relativeFrom="column">
                  <wp:posOffset>27017</wp:posOffset>
                </wp:positionH>
                <wp:positionV relativeFrom="line">
                  <wp:posOffset>67866</wp:posOffset>
                </wp:positionV>
                <wp:extent cx="6219732" cy="0"/>
                <wp:effectExtent l="0" t="0" r="0" b="0"/>
                <wp:wrapNone/>
                <wp:docPr id="1073741857" name="officeArt object" descr="Conector recto 106"/>
                <wp:cNvGraphicFramePr/>
                <a:graphic xmlns:a="http://schemas.openxmlformats.org/drawingml/2006/main">
                  <a:graphicData uri="http://schemas.microsoft.com/office/word/2010/wordprocessingShape">
                    <wps:wsp>
                      <wps:cNvCnPr/>
                      <wps:spPr>
                        <a:xfrm>
                          <a:off x="0" y="0"/>
                          <a:ext cx="6219732" cy="0"/>
                        </a:xfrm>
                        <a:prstGeom prst="line">
                          <a:avLst/>
                        </a:prstGeom>
                        <a:noFill/>
                        <a:ln w="9525" cap="flat">
                          <a:solidFill>
                            <a:srgbClr val="000000"/>
                          </a:solidFill>
                          <a:prstDash val="solid"/>
                          <a:round/>
                        </a:ln>
                        <a:effectLst/>
                      </wps:spPr>
                      <wps:bodyPr/>
                    </wps:wsp>
                  </a:graphicData>
                </a:graphic>
              </wp:anchor>
            </w:drawing>
          </mc:Choice>
          <mc:Fallback>
            <w:pict>
              <v:line w14:anchorId="3E28ACC1" id="officeArt object" o:spid="_x0000_s1026" alt="Conector recto 106" style="position:absolute;z-index:251664384;visibility:visible;mso-wrap-style:square;mso-wrap-distance-left:0;mso-wrap-distance-top:0;mso-wrap-distance-right:0;mso-wrap-distance-bottom:0;mso-position-horizontal:absolute;mso-position-horizontal-relative:text;mso-position-vertical:absolute;mso-position-vertical-relative:line" from="2.15pt,5.35pt" to="491.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">
                <w10:wrap anchory="line"/>
              </v:line>
            </w:pict>
          </mc:Fallback>
        </mc:AlternateContent>
      </w:r>
    </w:p>
    <w:p w14:paraId="5F8DEA83" w14:textId="7A84C23D" w:rsidR="008D3D92" w:rsidRDefault="009076EB" w:rsidP="00AD7222">
      <w:pPr>
        <w:pStyle w:val="Textoindependiente"/>
        <w:tabs>
          <w:tab w:val="left" w:pos="426"/>
          <w:tab w:val="left" w:pos="2268"/>
        </w:tabs>
        <w:spacing w:before="111"/>
        <w:ind w:left="0"/>
        <w:jc w:val="both"/>
        <w:rPr>
          <w:lang w:val="es-ES_tradnl"/>
        </w:rPr>
      </w:pPr>
      <w:r w:rsidRPr="00197AC4">
        <w:rPr>
          <w:b/>
          <w:bCs/>
          <w:lang w:val="es-ES_tradnl"/>
        </w:rPr>
        <w:t>Teknokultura</w:t>
      </w:r>
      <w:r>
        <w:rPr>
          <w:lang w:val="es-ES_tradnl"/>
        </w:rPr>
        <w:t>. Revista de Cultura Digital y Movimientos Sociales</w:t>
      </w:r>
      <w:r>
        <w:rPr>
          <w:lang w:val="es-ES_tradnl"/>
        </w:rPr>
        <w:tab/>
      </w:r>
      <w:r>
        <w:rPr>
          <w:lang w:val="es-ES_tradnl"/>
        </w:rPr>
        <w:tab/>
      </w:r>
      <w:r w:rsidR="00B212C8">
        <w:rPr>
          <w:lang w:val="es-ES_tradnl"/>
        </w:rPr>
        <w:t xml:space="preserve">                   </w:t>
      </w:r>
      <w:r w:rsidR="00CE2614">
        <w:rPr>
          <w:lang w:val="es-ES_tradnl"/>
        </w:rPr>
        <w:t xml:space="preserve">               </w:t>
      </w:r>
      <w:r w:rsidR="00B212C8">
        <w:rPr>
          <w:lang w:val="es-ES_tradnl"/>
        </w:rPr>
        <w:t xml:space="preserve"> </w:t>
      </w:r>
      <w:r w:rsidR="00173DF8">
        <w:rPr>
          <w:lang w:val="es-ES_tradnl"/>
        </w:rPr>
        <w:t>VIDEOENSAYOS</w:t>
      </w:r>
      <w:r w:rsidR="00CE2614">
        <w:rPr>
          <w:lang w:val="es-ES_tradnl"/>
        </w:rPr>
        <w:t xml:space="preserve"> </w:t>
      </w:r>
    </w:p>
    <w:p w14:paraId="626A8E49" w14:textId="66B0CB31" w:rsidR="008D3D92" w:rsidRPr="00110B11" w:rsidRDefault="009076EB" w:rsidP="00AD7222">
      <w:pPr>
        <w:pStyle w:val="Body"/>
        <w:spacing w:before="3"/>
        <w:jc w:val="both"/>
        <w:rPr>
          <w:rFonts w:ascii="Suisse Int'l" w:eastAsia="Suisse Int'l" w:hAnsi="Suisse Int'l" w:cs="Suisse Int'l"/>
          <w:spacing w:val="-1"/>
          <w:sz w:val="14"/>
          <w:szCs w:val="14"/>
        </w:rPr>
      </w:pPr>
      <w:r w:rsidRPr="00110B11">
        <w:rPr>
          <w:rFonts w:ascii="Suisse Int'l" w:eastAsia="Suisse Int'l" w:hAnsi="Suisse Int'l" w:cs="Suisse Int'l"/>
          <w:sz w:val="14"/>
          <w:szCs w:val="14"/>
        </w:rPr>
        <w:t xml:space="preserve">e-ISSN: </w:t>
      </w:r>
      <w:r w:rsidRPr="00110B11">
        <w:rPr>
          <w:rFonts w:ascii="Suisse Int'l" w:eastAsia="Suisse Int'l" w:hAnsi="Suisse Int'l" w:cs="Suisse Int'l"/>
          <w:spacing w:val="-1"/>
          <w:sz w:val="14"/>
          <w:szCs w:val="14"/>
        </w:rPr>
        <w:t>1549-2230</w:t>
      </w:r>
    </w:p>
    <w:p w14:paraId="27700326" w14:textId="0F35954F" w:rsidR="00EF1FAD" w:rsidRPr="00110B11" w:rsidRDefault="00EF1FAD" w:rsidP="00AD7222">
      <w:pPr>
        <w:pStyle w:val="Body"/>
        <w:spacing w:before="3"/>
        <w:jc w:val="both"/>
        <w:rPr>
          <w:rFonts w:ascii="Suisse Int'l" w:eastAsia="Suisse Int'l" w:hAnsi="Suisse Int'l" w:cs="Suisse Int'l"/>
          <w:spacing w:val="-1"/>
          <w:sz w:val="8"/>
          <w:szCs w:val="8"/>
        </w:rPr>
      </w:pPr>
    </w:p>
    <w:p w14:paraId="42C2E0B8" w14:textId="77777777" w:rsidR="00EF1FAD" w:rsidRPr="00110B11" w:rsidRDefault="00EF1FAD" w:rsidP="00EF1FAD">
      <w:pPr>
        <w:pStyle w:val="Body"/>
        <w:spacing w:before="3"/>
        <w:jc w:val="center"/>
        <w:rPr>
          <w:rFonts w:ascii="Segoe UI" w:hAnsi="Segoe UI" w:cs="Segoe UI"/>
          <w:color w:val="0D0D0D"/>
          <w:sz w:val="14"/>
          <w:szCs w:val="14"/>
          <w:highlight w:val="yellow"/>
          <w:shd w:val="clear" w:color="auto" w:fill="FFFFFF"/>
        </w:rPr>
      </w:pPr>
    </w:p>
    <w:p w14:paraId="15ADBCA3" w14:textId="3001B97C" w:rsidR="00EF1FAD" w:rsidRPr="00EF2F7A" w:rsidRDefault="005A49F2" w:rsidP="00EF1FAD">
      <w:pPr>
        <w:pStyle w:val="Body"/>
        <w:shd w:val="clear" w:color="auto" w:fill="FFFFFF"/>
        <w:spacing w:before="3"/>
        <w:jc w:val="center"/>
        <w:rPr>
          <w:rFonts w:ascii="Suisse Int'l" w:eastAsia="Suisse Int'l" w:hAnsi="Suisse Int'l" w:cs="Suisse Int'l"/>
          <w:spacing w:val="-1"/>
          <w:sz w:val="8"/>
          <w:szCs w:val="8"/>
        </w:rPr>
      </w:pPr>
      <w:r w:rsidRPr="00EF2F7A">
        <w:rPr>
          <w:rFonts w:ascii="Suisse Int'l" w:hAnsi="Suisse Int'l" w:cs="Suisse Int'l"/>
          <w:color w:val="0D0D0D"/>
          <w:sz w:val="24"/>
          <w:szCs w:val="24"/>
          <w:highlight w:val="yellow"/>
          <w:shd w:val="clear" w:color="auto" w:fill="FFFFFF"/>
        </w:rPr>
        <w:t>Este documento debe ser completamente anónimo. Por favor, deje en blanco cualquier información que no deba cumplimentar.</w:t>
      </w:r>
    </w:p>
    <w:p w14:paraId="08398CBC" w14:textId="77777777" w:rsidR="00EF1FAD" w:rsidRPr="005A49F2" w:rsidRDefault="00EF1FAD" w:rsidP="00AD7222">
      <w:pPr>
        <w:pStyle w:val="Body"/>
        <w:spacing w:before="3"/>
        <w:jc w:val="both"/>
        <w:rPr>
          <w:rFonts w:ascii="Suisse Int'l" w:eastAsia="Suisse Int'l" w:hAnsi="Suisse Int'l" w:cs="Suisse Int'l"/>
          <w:sz w:val="14"/>
          <w:szCs w:val="14"/>
        </w:rPr>
      </w:pPr>
    </w:p>
    <w:p w14:paraId="2CE17989" w14:textId="1BFF2F57" w:rsidR="008D3D92" w:rsidRPr="005A49F2" w:rsidRDefault="005A49F2" w:rsidP="00D476A3">
      <w:pPr>
        <w:pStyle w:val="Ttulo1"/>
        <w:spacing w:before="241" w:line="360" w:lineRule="exact"/>
        <w:ind w:left="851" w:right="1163"/>
        <w:jc w:val="center"/>
        <w:rPr>
          <w:b/>
          <w:bCs/>
          <w:color w:val="CF003D"/>
          <w:u w:color="CF003D"/>
          <w:lang w:val="es-ES"/>
        </w:rPr>
      </w:pPr>
      <w:r w:rsidRPr="005A49F2">
        <w:rPr>
          <w:b/>
          <w:bCs/>
          <w:color w:val="CF003D"/>
          <w:u w:color="CF003D"/>
          <w:lang w:val="es-ES"/>
        </w:rPr>
        <w:t>Título original en español</w:t>
      </w:r>
      <w:r w:rsidR="00197AC4" w:rsidRPr="005A49F2">
        <w:rPr>
          <w:b/>
          <w:bCs/>
          <w:color w:val="CF003D"/>
          <w:u w:color="CF003D"/>
          <w:lang w:val="es-ES"/>
        </w:rPr>
        <w:t xml:space="preserve"> (</w:t>
      </w:r>
      <w:r w:rsidRPr="005A49F2">
        <w:rPr>
          <w:b/>
          <w:bCs/>
          <w:color w:val="CF003D"/>
          <w:u w:color="CF003D"/>
          <w:lang w:val="es-ES"/>
        </w:rPr>
        <w:t>sin punto final</w:t>
      </w:r>
      <w:r w:rsidR="00197AC4" w:rsidRPr="005A49F2">
        <w:rPr>
          <w:b/>
          <w:bCs/>
          <w:color w:val="CF003D"/>
          <w:u w:color="CF003D"/>
          <w:lang w:val="es-ES"/>
        </w:rPr>
        <w:t>)</w:t>
      </w:r>
      <w:r w:rsidR="00804C14">
        <w:rPr>
          <w:rStyle w:val="Refdenotaalpie"/>
          <w:b/>
          <w:bCs/>
          <w:color w:val="CF003D"/>
          <w:u w:color="CF003D"/>
        </w:rPr>
        <w:footnoteReference w:id="1"/>
      </w:r>
    </w:p>
    <w:p w14:paraId="554E9E8C" w14:textId="60837BCD" w:rsidR="00B200FE" w:rsidRPr="005A49F2" w:rsidRDefault="005A49F2" w:rsidP="00B200FE">
      <w:pPr>
        <w:pStyle w:val="Body"/>
        <w:spacing w:before="1"/>
        <w:jc w:val="both"/>
        <w:rPr>
          <w:rFonts w:ascii="Suisse Int'l" w:eastAsia="Suisse Int'l" w:hAnsi="Suisse Int'l" w:cs="Suisse Int'l"/>
          <w:color w:val="191919"/>
          <w:spacing w:val="-1"/>
          <w:sz w:val="14"/>
          <w:szCs w:val="14"/>
          <w:u w:color="191919"/>
        </w:rPr>
      </w:pPr>
      <w:r>
        <w:rPr>
          <w:rFonts w:ascii="Suisse Int'l" w:eastAsia="Suisse Int'l" w:hAnsi="Suisse Int'l" w:cs="Suisse Int'l"/>
          <w:noProof/>
          <w:spacing w:val="-2"/>
          <w:sz w:val="14"/>
          <w:szCs w:val="14"/>
        </w:rPr>
        <mc:AlternateContent>
          <mc:Choice Requires="wps">
            <w:drawing>
              <wp:anchor distT="57150" distB="57150" distL="57150" distR="57150" simplePos="0" relativeHeight="251654144" behindDoc="0" locked="0" layoutInCell="1" allowOverlap="1" wp14:anchorId="4ACA5EB4" wp14:editId="2DAE717F">
                <wp:simplePos x="0" y="0"/>
                <wp:positionH relativeFrom="column">
                  <wp:posOffset>35069</wp:posOffset>
                </wp:positionH>
                <wp:positionV relativeFrom="line">
                  <wp:posOffset>180340</wp:posOffset>
                </wp:positionV>
                <wp:extent cx="6238240" cy="781050"/>
                <wp:effectExtent l="0" t="0" r="0" b="0"/>
                <wp:wrapSquare wrapText="bothSides" distT="57150" distB="57150" distL="57150" distR="57150"/>
                <wp:docPr id="1073741859" name="officeArt object" descr="Rectangle 311"/>
                <wp:cNvGraphicFramePr/>
                <a:graphic xmlns:a="http://schemas.openxmlformats.org/drawingml/2006/main">
                  <a:graphicData uri="http://schemas.microsoft.com/office/word/2010/wordprocessingShape">
                    <wps:wsp>
                      <wps:cNvSpPr/>
                      <wps:spPr>
                        <a:xfrm>
                          <a:off x="0" y="0"/>
                          <a:ext cx="6238240" cy="781050"/>
                        </a:xfrm>
                        <a:prstGeom prst="rect">
                          <a:avLst/>
                        </a:prstGeom>
                        <a:solidFill>
                          <a:srgbClr val="000000">
                            <a:alpha val="10196"/>
                          </a:srgbClr>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ect w14:anchorId="59B53D71" id="officeArt object" o:spid="_x0000_s1026" alt="Rectangle 311" style="position:absolute;margin-left:2.75pt;margin-top:14.2pt;width:491.2pt;height:61.5pt;z-index:251654144;visibility:visible;mso-wrap-style:square;mso-width-percent:0;mso-height-percent:0;mso-wrap-distance-left:4.5pt;mso-wrap-distance-top:4.5pt;mso-wrap-distance-right:4.5pt;mso-wrap-distance-bottom:4.5pt;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" fillcolor="black" stroked="f" strokeweight="1pt">
                <v:fill opacity="6682f"/>
                <v:stroke miterlimit="4"/>
                <w10:wrap type="square" anchory="line"/>
              </v:rect>
            </w:pict>
          </mc:Fallback>
        </mc:AlternateContent>
      </w:r>
      <w:r w:rsidR="00197AC4">
        <w:rPr>
          <w:rFonts w:ascii="Suisse Int'l Semi Bold" w:eastAsia="Suisse Int'l Semi Bold" w:hAnsi="Suisse Int'l Semi Bold" w:cs="Suisse Int'l Semi Bold"/>
          <w:noProof/>
          <w:sz w:val="20"/>
          <w:szCs w:val="20"/>
        </w:rPr>
        <mc:AlternateContent>
          <mc:Choice Requires="wps">
            <w:drawing>
              <wp:anchor distT="0" distB="0" distL="114300" distR="114300" simplePos="0" relativeHeight="251665408" behindDoc="0" locked="0" layoutInCell="1" allowOverlap="1" wp14:anchorId="06CD9DDE" wp14:editId="191A8831">
                <wp:simplePos x="0" y="0"/>
                <wp:positionH relativeFrom="column">
                  <wp:posOffset>23565</wp:posOffset>
                </wp:positionH>
                <wp:positionV relativeFrom="paragraph">
                  <wp:posOffset>182810</wp:posOffset>
                </wp:positionV>
                <wp:extent cx="3787140" cy="845688"/>
                <wp:effectExtent l="0" t="0" r="0" b="0"/>
                <wp:wrapNone/>
                <wp:docPr id="124"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845688"/>
                        </a:xfrm>
                        <a:prstGeom prst="rect">
                          <a:avLst/>
                        </a:prstGeom>
                        <a:noFill/>
                        <a:ln>
                          <a:noFill/>
                        </a:ln>
                      </wps:spPr>
                      <wps:txbx>
                        <w:txbxContent>
                          <w:p w14:paraId="788F5082" w14:textId="0B5AA5A5" w:rsidR="00B200FE" w:rsidRPr="005A49F2" w:rsidRDefault="00197AC4" w:rsidP="00B200FE">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N</w:t>
                            </w:r>
                            <w:r w:rsidR="005A49F2" w:rsidRPr="005A49F2">
                              <w:rPr>
                                <w:rFonts w:ascii="SuisseIntl-SemiBold" w:hAnsi="SuisseIntl-SemiBold" w:cs="SuisseIntl-SemiBold"/>
                                <w:b/>
                                <w:bCs/>
                                <w:sz w:val="16"/>
                                <w:szCs w:val="16"/>
                                <w:lang w:val="es-ES"/>
                              </w:rPr>
                              <w:t>ombre y Apellido/s</w:t>
                            </w:r>
                            <w:r w:rsidR="00B200FE" w:rsidRPr="005A49F2">
                              <w:rPr>
                                <w:rFonts w:ascii="SuisseIntl-SemiBold" w:hAnsi="SuisseIntl-SemiBold" w:cs="SuisseIntl-SemiBold"/>
                                <w:b/>
                                <w:bCs/>
                                <w:sz w:val="16"/>
                                <w:szCs w:val="16"/>
                                <w:lang w:val="es-ES"/>
                              </w:rPr>
                              <w:t xml:space="preserve"> </w:t>
                            </w:r>
                          </w:p>
                          <w:p w14:paraId="2D1092D9" w14:textId="2AD467DB" w:rsidR="00B200FE" w:rsidRPr="005A49F2" w:rsidRDefault="005A49F2" w:rsidP="00B200FE">
                            <w:pPr>
                              <w:autoSpaceDE w:val="0"/>
                              <w:autoSpaceDN w:val="0"/>
                              <w:adjustRightInd w:val="0"/>
                              <w:spacing w:after="20" w:line="180" w:lineRule="exact"/>
                              <w:rPr>
                                <w:rFonts w:ascii="SuisseIntl-SemiBold" w:hAnsi="SuisseIntl-SemiBold" w:cs="SuisseIntl-SemiBold"/>
                                <w:b/>
                                <w:bCs/>
                                <w:noProof/>
                                <w:sz w:val="16"/>
                                <w:szCs w:val="16"/>
                                <w:lang w:val="es-ES" w:eastAsia="es-ES"/>
                              </w:rPr>
                            </w:pPr>
                            <w:r w:rsidRPr="005A49F2">
                              <w:rPr>
                                <w:rFonts w:ascii="SuisseIntl" w:hAnsi="SuisseIntl" w:cs="SuisseIntl"/>
                                <w:sz w:val="16"/>
                                <w:szCs w:val="16"/>
                                <w:lang w:val="es-ES"/>
                              </w:rPr>
                              <w:t>Universidad</w:t>
                            </w:r>
                            <w:r w:rsidR="00B200FE" w:rsidRPr="005A49F2">
                              <w:rPr>
                                <w:rFonts w:ascii="SuisseIntl" w:hAnsi="SuisseIntl" w:cs="SuisseIntl"/>
                                <w:sz w:val="16"/>
                                <w:szCs w:val="16"/>
                                <w:lang w:val="es-ES"/>
                              </w:rPr>
                              <w:t xml:space="preserve"> (</w:t>
                            </w:r>
                            <w:r>
                              <w:rPr>
                                <w:rFonts w:ascii="SuisseIntl" w:hAnsi="SuisseIntl" w:cs="SuisseIntl"/>
                                <w:sz w:val="16"/>
                                <w:szCs w:val="16"/>
                                <w:lang w:val="es-ES"/>
                              </w:rPr>
                              <w:t>País</w:t>
                            </w:r>
                            <w:r w:rsidR="00B200FE" w:rsidRPr="005A49F2">
                              <w:rPr>
                                <w:rFonts w:ascii="SuisseIntl" w:hAnsi="SuisseIntl" w:cs="SuisseIntl"/>
                                <w:sz w:val="16"/>
                                <w:szCs w:val="16"/>
                                <w:lang w:val="es-ES"/>
                              </w:rPr>
                              <w:t>)</w:t>
                            </w:r>
                            <w:r w:rsidR="00B200FE" w:rsidRPr="005A49F2">
                              <w:rPr>
                                <w:rFonts w:ascii="SuisseIntl-SemiBold" w:hAnsi="SuisseIntl-SemiBold" w:cs="SuisseIntl-SemiBold"/>
                                <w:b/>
                                <w:bCs/>
                                <w:noProof/>
                                <w:sz w:val="16"/>
                                <w:szCs w:val="16"/>
                                <w:lang w:val="es-ES" w:eastAsia="es-ES"/>
                              </w:rPr>
                              <w:t xml:space="preserve"> </w:t>
                            </w:r>
                            <w:r w:rsidR="00B200FE">
                              <w:rPr>
                                <w:rFonts w:ascii="SuisseIntl-SemiBold" w:hAnsi="SuisseIntl-SemiBold" w:cs="SuisseIntl-SemiBold"/>
                                <w:b/>
                                <w:bCs/>
                                <w:noProof/>
                                <w:sz w:val="16"/>
                                <w:szCs w:val="16"/>
                                <w:lang w:val="es-ES" w:eastAsia="es-ES"/>
                              </w:rPr>
                              <w:drawing>
                                <wp:inline distT="0" distB="0" distL="0" distR="0" wp14:anchorId="4114EF29" wp14:editId="65350F8E">
                                  <wp:extent cx="144000" cy="104400"/>
                                  <wp:effectExtent l="0" t="0" r="8890" b="0"/>
                                  <wp:docPr id="445192965" name="Imagen 44519296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92965" name="Imagen 445192965">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B200FE">
                              <w:rPr>
                                <w:rFonts w:ascii="SuisseIntl-SemiBold" w:hAnsi="SuisseIntl-SemiBold" w:cs="SuisseIntl-SemiBold"/>
                                <w:b/>
                                <w:bCs/>
                                <w:noProof/>
                                <w:sz w:val="16"/>
                                <w:szCs w:val="16"/>
                                <w:lang w:val="es-ES" w:eastAsia="es-ES"/>
                              </w:rPr>
                              <w:drawing>
                                <wp:inline distT="0" distB="0" distL="0" distR="0" wp14:anchorId="1E810F2F" wp14:editId="591B6DEF">
                                  <wp:extent cx="118800" cy="118800"/>
                                  <wp:effectExtent l="0" t="0" r="0" b="0"/>
                                  <wp:docPr id="1740776023" name="Imagen 174077602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4F42E80B" w14:textId="77777777" w:rsidR="005A49F2" w:rsidRPr="005A49F2" w:rsidRDefault="005A49F2" w:rsidP="005A49F2">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 xml:space="preserve">Nombre y Apellido/s </w:t>
                            </w:r>
                          </w:p>
                          <w:p w14:paraId="66F9267E" w14:textId="2D32D03D" w:rsidR="00197AC4" w:rsidRPr="005A49F2" w:rsidRDefault="005A49F2" w:rsidP="00197AC4">
                            <w:pPr>
                              <w:autoSpaceDE w:val="0"/>
                              <w:autoSpaceDN w:val="0"/>
                              <w:adjustRightInd w:val="0"/>
                              <w:spacing w:after="20" w:line="180" w:lineRule="exact"/>
                              <w:rPr>
                                <w:rFonts w:ascii="SuisseIntl-SemiBold" w:hAnsi="SuisseIntl-SemiBold" w:cs="SuisseIntl-SemiBold"/>
                                <w:b/>
                                <w:bCs/>
                                <w:noProof/>
                                <w:sz w:val="16"/>
                                <w:szCs w:val="16"/>
                                <w:lang w:val="es-ES" w:eastAsia="es-ES"/>
                              </w:rPr>
                            </w:pPr>
                            <w:r w:rsidRPr="005A49F2">
                              <w:rPr>
                                <w:rFonts w:ascii="SuisseIntl" w:hAnsi="SuisseIntl" w:cs="SuisseIntl"/>
                                <w:sz w:val="16"/>
                                <w:szCs w:val="16"/>
                                <w:lang w:val="es-ES"/>
                              </w:rPr>
                              <w:t>Universidad (</w:t>
                            </w:r>
                            <w:r>
                              <w:rPr>
                                <w:rFonts w:ascii="SuisseIntl" w:hAnsi="SuisseIntl" w:cs="SuisseIntl"/>
                                <w:sz w:val="16"/>
                                <w:szCs w:val="16"/>
                                <w:lang w:val="es-ES"/>
                              </w:rPr>
                              <w:t>País</w:t>
                            </w:r>
                            <w:r w:rsidRPr="005A49F2">
                              <w:rPr>
                                <w:rFonts w:ascii="SuisseIntl" w:hAnsi="SuisseIntl" w:cs="SuisseIntl"/>
                                <w:sz w:val="16"/>
                                <w:szCs w:val="16"/>
                                <w:lang w:val="es-ES"/>
                              </w:rPr>
                              <w:t>)</w:t>
                            </w:r>
                            <w:r w:rsidR="00197AC4" w:rsidRPr="005A49F2">
                              <w:rPr>
                                <w:rFonts w:ascii="SuisseIntl-SemiBold" w:hAnsi="SuisseIntl-SemiBold" w:cs="SuisseIntl-SemiBold"/>
                                <w:b/>
                                <w:bCs/>
                                <w:noProof/>
                                <w:sz w:val="16"/>
                                <w:szCs w:val="16"/>
                                <w:lang w:val="es-ES" w:eastAsia="es-ES"/>
                              </w:rPr>
                              <w:t xml:space="preserve"> </w:t>
                            </w:r>
                            <w:r w:rsidR="00197AC4">
                              <w:rPr>
                                <w:rFonts w:ascii="SuisseIntl-SemiBold" w:hAnsi="SuisseIntl-SemiBold" w:cs="SuisseIntl-SemiBold"/>
                                <w:b/>
                                <w:bCs/>
                                <w:noProof/>
                                <w:sz w:val="16"/>
                                <w:szCs w:val="16"/>
                                <w:lang w:val="es-ES" w:eastAsia="es-ES"/>
                              </w:rPr>
                              <w:drawing>
                                <wp:inline distT="0" distB="0" distL="0" distR="0" wp14:anchorId="7F468D35" wp14:editId="3FA2AA14">
                                  <wp:extent cx="144000" cy="104400"/>
                                  <wp:effectExtent l="0" t="0" r="8890" b="0"/>
                                  <wp:docPr id="1" name="Imagen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hlinkClick r:id="rId13"/>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197AC4">
                              <w:rPr>
                                <w:rFonts w:ascii="SuisseIntl-SemiBold" w:hAnsi="SuisseIntl-SemiBold" w:cs="SuisseIntl-SemiBold"/>
                                <w:b/>
                                <w:bCs/>
                                <w:noProof/>
                                <w:sz w:val="16"/>
                                <w:szCs w:val="16"/>
                                <w:lang w:val="es-ES" w:eastAsia="es-ES"/>
                              </w:rPr>
                              <w:drawing>
                                <wp:inline distT="0" distB="0" distL="0" distR="0" wp14:anchorId="42265D0C" wp14:editId="54CC5D24">
                                  <wp:extent cx="118800" cy="118800"/>
                                  <wp:effectExtent l="0" t="0" r="0" b="0"/>
                                  <wp:docPr id="2" name="Imagen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54CCDE03" w14:textId="77777777" w:rsidR="005A49F2" w:rsidRPr="005A49F2" w:rsidRDefault="005A49F2" w:rsidP="005A49F2">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 xml:space="preserve">Nombre y Apellido/s </w:t>
                            </w:r>
                          </w:p>
                          <w:p w14:paraId="2D0887F0" w14:textId="64E5F6AC" w:rsidR="00197AC4" w:rsidRPr="00110B11" w:rsidRDefault="005A49F2" w:rsidP="00197AC4">
                            <w:pPr>
                              <w:autoSpaceDE w:val="0"/>
                              <w:autoSpaceDN w:val="0"/>
                              <w:adjustRightInd w:val="0"/>
                              <w:spacing w:after="20" w:line="180" w:lineRule="exact"/>
                              <w:rPr>
                                <w:lang w:val="es-ES"/>
                              </w:rPr>
                            </w:pPr>
                            <w:r w:rsidRPr="005A49F2">
                              <w:rPr>
                                <w:rFonts w:ascii="SuisseIntl" w:hAnsi="SuisseIntl" w:cs="SuisseIntl"/>
                                <w:sz w:val="16"/>
                                <w:szCs w:val="16"/>
                                <w:lang w:val="es-ES"/>
                              </w:rPr>
                              <w:t>Universidad (</w:t>
                            </w:r>
                            <w:r>
                              <w:rPr>
                                <w:rFonts w:ascii="SuisseIntl" w:hAnsi="SuisseIntl" w:cs="SuisseIntl"/>
                                <w:sz w:val="16"/>
                                <w:szCs w:val="16"/>
                                <w:lang w:val="es-ES"/>
                              </w:rPr>
                              <w:t>País</w:t>
                            </w:r>
                            <w:r w:rsidRPr="005A49F2">
                              <w:rPr>
                                <w:rFonts w:ascii="SuisseIntl" w:hAnsi="SuisseIntl" w:cs="SuisseIntl"/>
                                <w:sz w:val="16"/>
                                <w:szCs w:val="16"/>
                                <w:lang w:val="es-ES"/>
                              </w:rPr>
                              <w:t>)</w:t>
                            </w:r>
                            <w:r w:rsidRPr="005A49F2">
                              <w:rPr>
                                <w:rFonts w:ascii="SuisseIntl-SemiBold" w:hAnsi="SuisseIntl-SemiBold" w:cs="SuisseIntl-SemiBold"/>
                                <w:b/>
                                <w:bCs/>
                                <w:noProof/>
                                <w:sz w:val="16"/>
                                <w:szCs w:val="16"/>
                                <w:lang w:val="es-ES" w:eastAsia="es-ES"/>
                              </w:rPr>
                              <w:t xml:space="preserve"> </w:t>
                            </w:r>
                            <w:r w:rsidR="00197AC4">
                              <w:rPr>
                                <w:rFonts w:ascii="SuisseIntl-SemiBold" w:hAnsi="SuisseIntl-SemiBold" w:cs="SuisseIntl-SemiBold"/>
                                <w:b/>
                                <w:bCs/>
                                <w:noProof/>
                                <w:sz w:val="16"/>
                                <w:szCs w:val="16"/>
                                <w:lang w:val="es-ES" w:eastAsia="es-ES"/>
                              </w:rPr>
                              <w:drawing>
                                <wp:inline distT="0" distB="0" distL="0" distR="0" wp14:anchorId="3B53D62F" wp14:editId="5E63A5E5">
                                  <wp:extent cx="144000" cy="104400"/>
                                  <wp:effectExtent l="0" t="0" r="8890" b="0"/>
                                  <wp:docPr id="3" name="Imagen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hlinkClick r:id="rId14"/>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197AC4">
                              <w:rPr>
                                <w:rFonts w:ascii="SuisseIntl-SemiBold" w:hAnsi="SuisseIntl-SemiBold" w:cs="SuisseIntl-SemiBold"/>
                                <w:b/>
                                <w:bCs/>
                                <w:noProof/>
                                <w:sz w:val="16"/>
                                <w:szCs w:val="16"/>
                                <w:lang w:val="es-ES" w:eastAsia="es-ES"/>
                              </w:rPr>
                              <w:drawing>
                                <wp:inline distT="0" distB="0" distL="0" distR="0" wp14:anchorId="06E235E7" wp14:editId="2F3A8FEC">
                                  <wp:extent cx="118800" cy="118800"/>
                                  <wp:effectExtent l="0" t="0" r="0" b="0"/>
                                  <wp:docPr id="4" name="Imagen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05FC5F6F" w14:textId="77777777" w:rsidR="00197AC4" w:rsidRPr="00110B11" w:rsidRDefault="00197AC4" w:rsidP="00197AC4">
                            <w:pPr>
                              <w:autoSpaceDE w:val="0"/>
                              <w:autoSpaceDN w:val="0"/>
                              <w:adjustRightInd w:val="0"/>
                              <w:spacing w:after="20" w:line="180" w:lineRule="exact"/>
                              <w:rPr>
                                <w:lang w:val="es-ES"/>
                              </w:rPr>
                            </w:pPr>
                          </w:p>
                          <w:p w14:paraId="6A205583" w14:textId="77777777" w:rsidR="00197AC4" w:rsidRPr="00110B11" w:rsidRDefault="00197AC4" w:rsidP="00B200FE">
                            <w:pPr>
                              <w:autoSpaceDE w:val="0"/>
                              <w:autoSpaceDN w:val="0"/>
                              <w:adjustRightInd w:val="0"/>
                              <w:spacing w:after="20" w:line="180" w:lineRule="exact"/>
                              <w:rPr>
                                <w:lang w:val="es-ES"/>
                              </w:rPr>
                            </w:pPr>
                          </w:p>
                          <w:p w14:paraId="6FDE5FFA" w14:textId="77777777" w:rsidR="00B200FE" w:rsidRPr="00110B11" w:rsidRDefault="00B200FE" w:rsidP="00B200FE">
                            <w:pPr>
                              <w:autoSpaceDE w:val="0"/>
                              <w:autoSpaceDN w:val="0"/>
                              <w:adjustRightInd w:val="0"/>
                              <w:spacing w:line="180" w:lineRule="exact"/>
                              <w:rPr>
                                <w:rFonts w:ascii="SuisseIntl" w:hAnsi="SuisseIntl" w:cs="SuisseIntl"/>
                                <w:sz w:val="16"/>
                                <w:szCs w:val="16"/>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D9DDE" id="_x0000_t202" coordsize="21600,21600" o:spt="202" path="m,l,21600r21600,l21600,xe">
                <v:stroke joinstyle="miter"/>
                <v:path gradientshapeok="t" o:connecttype="rect"/>
              </v:shapetype>
              <v:shape id="Text Box 312" o:spid="_x0000_s1026" type="#_x0000_t202" style="position:absolute;left:0;text-align:left;margin-left:1.85pt;margin-top:14.4pt;width:298.2pt;height:6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" filled="f" stroked="f">
                <v:textbox>
                  <w:txbxContent>
                    <w:p w14:paraId="788F5082" w14:textId="0B5AA5A5" w:rsidR="00B200FE" w:rsidRPr="005A49F2" w:rsidRDefault="00197AC4" w:rsidP="00B200FE">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N</w:t>
                      </w:r>
                      <w:r w:rsidR="005A49F2" w:rsidRPr="005A49F2">
                        <w:rPr>
                          <w:rFonts w:ascii="SuisseIntl-SemiBold" w:hAnsi="SuisseIntl-SemiBold" w:cs="SuisseIntl-SemiBold"/>
                          <w:b/>
                          <w:bCs/>
                          <w:sz w:val="16"/>
                          <w:szCs w:val="16"/>
                          <w:lang w:val="es-ES"/>
                        </w:rPr>
                        <w:t>ombre y Apellido/s</w:t>
                      </w:r>
                      <w:r w:rsidR="00B200FE" w:rsidRPr="005A49F2">
                        <w:rPr>
                          <w:rFonts w:ascii="SuisseIntl-SemiBold" w:hAnsi="SuisseIntl-SemiBold" w:cs="SuisseIntl-SemiBold"/>
                          <w:b/>
                          <w:bCs/>
                          <w:sz w:val="16"/>
                          <w:szCs w:val="16"/>
                          <w:lang w:val="es-ES"/>
                        </w:rPr>
                        <w:t xml:space="preserve"> </w:t>
                      </w:r>
                    </w:p>
                    <w:p w14:paraId="2D1092D9" w14:textId="2AD467DB" w:rsidR="00B200FE" w:rsidRPr="005A49F2" w:rsidRDefault="005A49F2" w:rsidP="00B200FE">
                      <w:pPr>
                        <w:autoSpaceDE w:val="0"/>
                        <w:autoSpaceDN w:val="0"/>
                        <w:adjustRightInd w:val="0"/>
                        <w:spacing w:after="20" w:line="180" w:lineRule="exact"/>
                        <w:rPr>
                          <w:rFonts w:ascii="SuisseIntl-SemiBold" w:hAnsi="SuisseIntl-SemiBold" w:cs="SuisseIntl-SemiBold"/>
                          <w:b/>
                          <w:bCs/>
                          <w:noProof/>
                          <w:sz w:val="16"/>
                          <w:szCs w:val="16"/>
                          <w:lang w:val="es-ES" w:eastAsia="es-ES"/>
                        </w:rPr>
                      </w:pPr>
                      <w:r w:rsidRPr="005A49F2">
                        <w:rPr>
                          <w:rFonts w:ascii="SuisseIntl" w:hAnsi="SuisseIntl" w:cs="SuisseIntl"/>
                          <w:sz w:val="16"/>
                          <w:szCs w:val="16"/>
                          <w:lang w:val="es-ES"/>
                        </w:rPr>
                        <w:t>Universidad</w:t>
                      </w:r>
                      <w:r w:rsidR="00B200FE" w:rsidRPr="005A49F2">
                        <w:rPr>
                          <w:rFonts w:ascii="SuisseIntl" w:hAnsi="SuisseIntl" w:cs="SuisseIntl"/>
                          <w:sz w:val="16"/>
                          <w:szCs w:val="16"/>
                          <w:lang w:val="es-ES"/>
                        </w:rPr>
                        <w:t xml:space="preserve"> (</w:t>
                      </w:r>
                      <w:r>
                        <w:rPr>
                          <w:rFonts w:ascii="SuisseIntl" w:hAnsi="SuisseIntl" w:cs="SuisseIntl"/>
                          <w:sz w:val="16"/>
                          <w:szCs w:val="16"/>
                          <w:lang w:val="es-ES"/>
                        </w:rPr>
                        <w:t>País</w:t>
                      </w:r>
                      <w:r w:rsidR="00B200FE" w:rsidRPr="005A49F2">
                        <w:rPr>
                          <w:rFonts w:ascii="SuisseIntl" w:hAnsi="SuisseIntl" w:cs="SuisseIntl"/>
                          <w:sz w:val="16"/>
                          <w:szCs w:val="16"/>
                          <w:lang w:val="es-ES"/>
                        </w:rPr>
                        <w:t>)</w:t>
                      </w:r>
                      <w:r w:rsidR="00B200FE" w:rsidRPr="005A49F2">
                        <w:rPr>
                          <w:rFonts w:ascii="SuisseIntl-SemiBold" w:hAnsi="SuisseIntl-SemiBold" w:cs="SuisseIntl-SemiBold"/>
                          <w:b/>
                          <w:bCs/>
                          <w:noProof/>
                          <w:sz w:val="16"/>
                          <w:szCs w:val="16"/>
                          <w:lang w:val="es-ES" w:eastAsia="es-ES"/>
                        </w:rPr>
                        <w:t xml:space="preserve"> </w:t>
                      </w:r>
                      <w:r w:rsidR="00B200FE">
                        <w:rPr>
                          <w:rFonts w:ascii="SuisseIntl-SemiBold" w:hAnsi="SuisseIntl-SemiBold" w:cs="SuisseIntl-SemiBold"/>
                          <w:b/>
                          <w:bCs/>
                          <w:noProof/>
                          <w:sz w:val="16"/>
                          <w:szCs w:val="16"/>
                          <w:lang w:val="es-ES" w:eastAsia="es-ES"/>
                        </w:rPr>
                        <w:drawing>
                          <wp:inline distT="0" distB="0" distL="0" distR="0" wp14:anchorId="4114EF29" wp14:editId="65350F8E">
                            <wp:extent cx="144000" cy="104400"/>
                            <wp:effectExtent l="0" t="0" r="8890" b="0"/>
                            <wp:docPr id="445192965" name="Imagen 44519296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92965" name="Imagen 445192965">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B200FE">
                        <w:rPr>
                          <w:rFonts w:ascii="SuisseIntl-SemiBold" w:hAnsi="SuisseIntl-SemiBold" w:cs="SuisseIntl-SemiBold"/>
                          <w:b/>
                          <w:bCs/>
                          <w:noProof/>
                          <w:sz w:val="16"/>
                          <w:szCs w:val="16"/>
                          <w:lang w:val="es-ES" w:eastAsia="es-ES"/>
                        </w:rPr>
                        <w:drawing>
                          <wp:inline distT="0" distB="0" distL="0" distR="0" wp14:anchorId="1E810F2F" wp14:editId="591B6DEF">
                            <wp:extent cx="118800" cy="118800"/>
                            <wp:effectExtent l="0" t="0" r="0" b="0"/>
                            <wp:docPr id="1740776023" name="Imagen 174077602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4F42E80B" w14:textId="77777777" w:rsidR="005A49F2" w:rsidRPr="005A49F2" w:rsidRDefault="005A49F2" w:rsidP="005A49F2">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 xml:space="preserve">Nombre y Apellido/s </w:t>
                      </w:r>
                    </w:p>
                    <w:p w14:paraId="66F9267E" w14:textId="2D32D03D" w:rsidR="00197AC4" w:rsidRPr="005A49F2" w:rsidRDefault="005A49F2" w:rsidP="00197AC4">
                      <w:pPr>
                        <w:autoSpaceDE w:val="0"/>
                        <w:autoSpaceDN w:val="0"/>
                        <w:adjustRightInd w:val="0"/>
                        <w:spacing w:after="20" w:line="180" w:lineRule="exact"/>
                        <w:rPr>
                          <w:rFonts w:ascii="SuisseIntl-SemiBold" w:hAnsi="SuisseIntl-SemiBold" w:cs="SuisseIntl-SemiBold"/>
                          <w:b/>
                          <w:bCs/>
                          <w:noProof/>
                          <w:sz w:val="16"/>
                          <w:szCs w:val="16"/>
                          <w:lang w:val="es-ES" w:eastAsia="es-ES"/>
                        </w:rPr>
                      </w:pPr>
                      <w:r w:rsidRPr="005A49F2">
                        <w:rPr>
                          <w:rFonts w:ascii="SuisseIntl" w:hAnsi="SuisseIntl" w:cs="SuisseIntl"/>
                          <w:sz w:val="16"/>
                          <w:szCs w:val="16"/>
                          <w:lang w:val="es-ES"/>
                        </w:rPr>
                        <w:t>Universidad (</w:t>
                      </w:r>
                      <w:r>
                        <w:rPr>
                          <w:rFonts w:ascii="SuisseIntl" w:hAnsi="SuisseIntl" w:cs="SuisseIntl"/>
                          <w:sz w:val="16"/>
                          <w:szCs w:val="16"/>
                          <w:lang w:val="es-ES"/>
                        </w:rPr>
                        <w:t>País</w:t>
                      </w:r>
                      <w:r w:rsidRPr="005A49F2">
                        <w:rPr>
                          <w:rFonts w:ascii="SuisseIntl" w:hAnsi="SuisseIntl" w:cs="SuisseIntl"/>
                          <w:sz w:val="16"/>
                          <w:szCs w:val="16"/>
                          <w:lang w:val="es-ES"/>
                        </w:rPr>
                        <w:t>)</w:t>
                      </w:r>
                      <w:r w:rsidR="00197AC4" w:rsidRPr="005A49F2">
                        <w:rPr>
                          <w:rFonts w:ascii="SuisseIntl-SemiBold" w:hAnsi="SuisseIntl-SemiBold" w:cs="SuisseIntl-SemiBold"/>
                          <w:b/>
                          <w:bCs/>
                          <w:noProof/>
                          <w:sz w:val="16"/>
                          <w:szCs w:val="16"/>
                          <w:lang w:val="es-ES" w:eastAsia="es-ES"/>
                        </w:rPr>
                        <w:t xml:space="preserve"> </w:t>
                      </w:r>
                      <w:r w:rsidR="00197AC4">
                        <w:rPr>
                          <w:rFonts w:ascii="SuisseIntl-SemiBold" w:hAnsi="SuisseIntl-SemiBold" w:cs="SuisseIntl-SemiBold"/>
                          <w:b/>
                          <w:bCs/>
                          <w:noProof/>
                          <w:sz w:val="16"/>
                          <w:szCs w:val="16"/>
                          <w:lang w:val="es-ES" w:eastAsia="es-ES"/>
                        </w:rPr>
                        <w:drawing>
                          <wp:inline distT="0" distB="0" distL="0" distR="0" wp14:anchorId="7F468D35" wp14:editId="3FA2AA14">
                            <wp:extent cx="144000" cy="104400"/>
                            <wp:effectExtent l="0" t="0" r="8890" b="0"/>
                            <wp:docPr id="1" name="Imagen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hlinkClick r:id="rId13"/>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197AC4">
                        <w:rPr>
                          <w:rFonts w:ascii="SuisseIntl-SemiBold" w:hAnsi="SuisseIntl-SemiBold" w:cs="SuisseIntl-SemiBold"/>
                          <w:b/>
                          <w:bCs/>
                          <w:noProof/>
                          <w:sz w:val="16"/>
                          <w:szCs w:val="16"/>
                          <w:lang w:val="es-ES" w:eastAsia="es-ES"/>
                        </w:rPr>
                        <w:drawing>
                          <wp:inline distT="0" distB="0" distL="0" distR="0" wp14:anchorId="42265D0C" wp14:editId="54CC5D24">
                            <wp:extent cx="118800" cy="118800"/>
                            <wp:effectExtent l="0" t="0" r="0" b="0"/>
                            <wp:docPr id="2" name="Imagen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54CCDE03" w14:textId="77777777" w:rsidR="005A49F2" w:rsidRPr="005A49F2" w:rsidRDefault="005A49F2" w:rsidP="005A49F2">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 xml:space="preserve">Nombre y Apellido/s </w:t>
                      </w:r>
                    </w:p>
                    <w:p w14:paraId="2D0887F0" w14:textId="64E5F6AC" w:rsidR="00197AC4" w:rsidRPr="00110B11" w:rsidRDefault="005A49F2" w:rsidP="00197AC4">
                      <w:pPr>
                        <w:autoSpaceDE w:val="0"/>
                        <w:autoSpaceDN w:val="0"/>
                        <w:adjustRightInd w:val="0"/>
                        <w:spacing w:after="20" w:line="180" w:lineRule="exact"/>
                        <w:rPr>
                          <w:lang w:val="es-ES"/>
                        </w:rPr>
                      </w:pPr>
                      <w:r w:rsidRPr="005A49F2">
                        <w:rPr>
                          <w:rFonts w:ascii="SuisseIntl" w:hAnsi="SuisseIntl" w:cs="SuisseIntl"/>
                          <w:sz w:val="16"/>
                          <w:szCs w:val="16"/>
                          <w:lang w:val="es-ES"/>
                        </w:rPr>
                        <w:t>Universidad (</w:t>
                      </w:r>
                      <w:r>
                        <w:rPr>
                          <w:rFonts w:ascii="SuisseIntl" w:hAnsi="SuisseIntl" w:cs="SuisseIntl"/>
                          <w:sz w:val="16"/>
                          <w:szCs w:val="16"/>
                          <w:lang w:val="es-ES"/>
                        </w:rPr>
                        <w:t>País</w:t>
                      </w:r>
                      <w:r w:rsidRPr="005A49F2">
                        <w:rPr>
                          <w:rFonts w:ascii="SuisseIntl" w:hAnsi="SuisseIntl" w:cs="SuisseIntl"/>
                          <w:sz w:val="16"/>
                          <w:szCs w:val="16"/>
                          <w:lang w:val="es-ES"/>
                        </w:rPr>
                        <w:t>)</w:t>
                      </w:r>
                      <w:r w:rsidRPr="005A49F2">
                        <w:rPr>
                          <w:rFonts w:ascii="SuisseIntl-SemiBold" w:hAnsi="SuisseIntl-SemiBold" w:cs="SuisseIntl-SemiBold"/>
                          <w:b/>
                          <w:bCs/>
                          <w:noProof/>
                          <w:sz w:val="16"/>
                          <w:szCs w:val="16"/>
                          <w:lang w:val="es-ES" w:eastAsia="es-ES"/>
                        </w:rPr>
                        <w:t xml:space="preserve"> </w:t>
                      </w:r>
                      <w:r w:rsidR="00197AC4">
                        <w:rPr>
                          <w:rFonts w:ascii="SuisseIntl-SemiBold" w:hAnsi="SuisseIntl-SemiBold" w:cs="SuisseIntl-SemiBold"/>
                          <w:b/>
                          <w:bCs/>
                          <w:noProof/>
                          <w:sz w:val="16"/>
                          <w:szCs w:val="16"/>
                          <w:lang w:val="es-ES" w:eastAsia="es-ES"/>
                        </w:rPr>
                        <w:drawing>
                          <wp:inline distT="0" distB="0" distL="0" distR="0" wp14:anchorId="3B53D62F" wp14:editId="5E63A5E5">
                            <wp:extent cx="144000" cy="104400"/>
                            <wp:effectExtent l="0" t="0" r="8890" b="0"/>
                            <wp:docPr id="3" name="Imagen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hlinkClick r:id="rId14"/>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197AC4">
                        <w:rPr>
                          <w:rFonts w:ascii="SuisseIntl-SemiBold" w:hAnsi="SuisseIntl-SemiBold" w:cs="SuisseIntl-SemiBold"/>
                          <w:b/>
                          <w:bCs/>
                          <w:noProof/>
                          <w:sz w:val="16"/>
                          <w:szCs w:val="16"/>
                          <w:lang w:val="es-ES" w:eastAsia="es-ES"/>
                        </w:rPr>
                        <w:drawing>
                          <wp:inline distT="0" distB="0" distL="0" distR="0" wp14:anchorId="06E235E7" wp14:editId="2F3A8FEC">
                            <wp:extent cx="118800" cy="118800"/>
                            <wp:effectExtent l="0" t="0" r="0" b="0"/>
                            <wp:docPr id="4" name="Imagen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05FC5F6F" w14:textId="77777777" w:rsidR="00197AC4" w:rsidRPr="00110B11" w:rsidRDefault="00197AC4" w:rsidP="00197AC4">
                      <w:pPr>
                        <w:autoSpaceDE w:val="0"/>
                        <w:autoSpaceDN w:val="0"/>
                        <w:adjustRightInd w:val="0"/>
                        <w:spacing w:after="20" w:line="180" w:lineRule="exact"/>
                        <w:rPr>
                          <w:lang w:val="es-ES"/>
                        </w:rPr>
                      </w:pPr>
                    </w:p>
                    <w:p w14:paraId="6A205583" w14:textId="77777777" w:rsidR="00197AC4" w:rsidRPr="00110B11" w:rsidRDefault="00197AC4" w:rsidP="00B200FE">
                      <w:pPr>
                        <w:autoSpaceDE w:val="0"/>
                        <w:autoSpaceDN w:val="0"/>
                        <w:adjustRightInd w:val="0"/>
                        <w:spacing w:after="20" w:line="180" w:lineRule="exact"/>
                        <w:rPr>
                          <w:lang w:val="es-ES"/>
                        </w:rPr>
                      </w:pPr>
                    </w:p>
                    <w:p w14:paraId="6FDE5FFA" w14:textId="77777777" w:rsidR="00B200FE" w:rsidRPr="00110B11" w:rsidRDefault="00B200FE" w:rsidP="00B200FE">
                      <w:pPr>
                        <w:autoSpaceDE w:val="0"/>
                        <w:autoSpaceDN w:val="0"/>
                        <w:adjustRightInd w:val="0"/>
                        <w:spacing w:line="180" w:lineRule="exact"/>
                        <w:rPr>
                          <w:rFonts w:ascii="SuisseIntl" w:hAnsi="SuisseIntl" w:cs="SuisseIntl"/>
                          <w:sz w:val="16"/>
                          <w:szCs w:val="16"/>
                          <w:lang w:val="es-ES"/>
                        </w:rPr>
                      </w:pPr>
                    </w:p>
                  </w:txbxContent>
                </v:textbox>
              </v:shape>
            </w:pict>
          </mc:Fallback>
        </mc:AlternateContent>
      </w:r>
      <w:r w:rsidR="009076EB" w:rsidRPr="005A49F2">
        <w:rPr>
          <w:rFonts w:ascii="Arial" w:hAnsi="Arial"/>
          <w:b/>
          <w:bCs/>
          <w:sz w:val="20"/>
          <w:szCs w:val="20"/>
        </w:rPr>
        <w:t xml:space="preserve"> </w:t>
      </w:r>
      <w:r w:rsidR="009076EB" w:rsidRPr="005A49F2">
        <w:rPr>
          <w:rFonts w:ascii="Suisse Int'l" w:eastAsia="Suisse Int'l" w:hAnsi="Suisse Int'l" w:cs="Suisse Int'l"/>
          <w:color w:val="191919"/>
          <w:spacing w:val="-1"/>
          <w:sz w:val="14"/>
          <w:szCs w:val="14"/>
          <w:u w:color="191919"/>
        </w:rPr>
        <w:t xml:space="preserve">                                                                                                   </w:t>
      </w:r>
    </w:p>
    <w:p w14:paraId="03C22EDC" w14:textId="2F6F6759" w:rsidR="008D3D92" w:rsidRPr="005A7F94" w:rsidRDefault="005A49F2" w:rsidP="005A7F94">
      <w:pPr>
        <w:pStyle w:val="Body"/>
        <w:spacing w:before="1"/>
        <w:ind w:right="-610"/>
        <w:rPr>
          <w:rStyle w:val="Hyperlink0"/>
          <w:sz w:val="12"/>
          <w:szCs w:val="12"/>
        </w:rPr>
      </w:pPr>
      <w:hyperlink r:id="rId15" w:history="1">
        <w:r w:rsidRPr="005A7F94">
          <w:rPr>
            <w:rStyle w:val="Hipervnculo"/>
            <w:rFonts w:ascii="Suisse Int'l" w:eastAsia="Suisse Int'l" w:hAnsi="Suisse Int'l" w:cs="Suisse Int'l"/>
            <w:color w:val="0000FF"/>
            <w:sz w:val="14"/>
            <w:szCs w:val="14"/>
          </w:rPr>
          <w:t>https://dx.doi.org/10.5209/TEKN.00000</w:t>
        </w:r>
      </w:hyperlink>
      <w:r w:rsidR="005A7F94" w:rsidRPr="00175AA2">
        <w:rPr>
          <w:rStyle w:val="Hipervnculo"/>
          <w:rFonts w:ascii="Suisse Int'l" w:eastAsia="Suisse Int'l" w:hAnsi="Suisse Int'l" w:cs="Suisse Int'l"/>
          <w:color w:val="0000FF"/>
          <w:sz w:val="14"/>
          <w:szCs w:val="14"/>
          <w:u w:val="none"/>
        </w:rPr>
        <w:t xml:space="preserve">  </w:t>
      </w:r>
      <w:r w:rsidR="009076EB" w:rsidRPr="005A49F2">
        <w:rPr>
          <w:rFonts w:ascii="Suisse Int'l" w:eastAsia="Suisse Int'l" w:hAnsi="Suisse Int'l" w:cs="Suisse Int'l"/>
          <w:color w:val="191919"/>
          <w:spacing w:val="-1"/>
          <w:sz w:val="14"/>
          <w:szCs w:val="14"/>
          <w:u w:color="191919"/>
        </w:rPr>
        <w:t>Rec</w:t>
      </w:r>
      <w:r w:rsidRPr="005A49F2">
        <w:rPr>
          <w:rFonts w:ascii="Suisse Int'l" w:eastAsia="Suisse Int'l" w:hAnsi="Suisse Int'l" w:cs="Suisse Int'l"/>
          <w:color w:val="191919"/>
          <w:spacing w:val="-1"/>
          <w:sz w:val="14"/>
          <w:szCs w:val="14"/>
          <w:u w:color="191919"/>
        </w:rPr>
        <w:t>ibido</w:t>
      </w:r>
      <w:r w:rsidR="009076EB" w:rsidRPr="005A49F2">
        <w:rPr>
          <w:rFonts w:ascii="Suisse Int'l" w:eastAsia="Suisse Int'l" w:hAnsi="Suisse Int'l" w:cs="Suisse Int'l"/>
          <w:color w:val="191919"/>
          <w:spacing w:val="-1"/>
          <w:sz w:val="14"/>
          <w:szCs w:val="14"/>
          <w:u w:color="191919"/>
        </w:rPr>
        <w:t>:</w:t>
      </w:r>
      <w:r w:rsidR="009076EB" w:rsidRPr="005A49F2">
        <w:rPr>
          <w:rFonts w:ascii="Suisse Int'l" w:eastAsia="Suisse Int'l" w:hAnsi="Suisse Int'l" w:cs="Suisse Int'l"/>
          <w:color w:val="191919"/>
          <w:sz w:val="14"/>
          <w:szCs w:val="14"/>
          <w:u w:color="191919"/>
        </w:rPr>
        <w:t xml:space="preserve"> </w:t>
      </w:r>
      <w:r w:rsidRPr="005A49F2">
        <w:rPr>
          <w:rFonts w:ascii="Suisse Int'l" w:eastAsia="Suisse Int'l" w:hAnsi="Suisse Int'l" w:cs="Suisse Int'l"/>
          <w:color w:val="191919"/>
          <w:sz w:val="14"/>
          <w:szCs w:val="14"/>
          <w:u w:color="191919"/>
        </w:rPr>
        <w:t>22 de jun</w:t>
      </w:r>
      <w:r w:rsidR="005A7F94">
        <w:rPr>
          <w:rFonts w:ascii="Suisse Int'l" w:eastAsia="Suisse Int'l" w:hAnsi="Suisse Int'l" w:cs="Suisse Int'l"/>
          <w:color w:val="191919"/>
          <w:sz w:val="14"/>
          <w:szCs w:val="14"/>
          <w:u w:color="191919"/>
        </w:rPr>
        <w:t>.</w:t>
      </w:r>
      <w:r w:rsidRPr="005A49F2">
        <w:rPr>
          <w:rFonts w:ascii="Suisse Int'l" w:eastAsia="Suisse Int'l" w:hAnsi="Suisse Int'l" w:cs="Suisse Int'l"/>
          <w:color w:val="191919"/>
          <w:sz w:val="14"/>
          <w:szCs w:val="14"/>
          <w:u w:color="191919"/>
        </w:rPr>
        <w:t xml:space="preserve"> de 2023</w:t>
      </w:r>
      <w:r w:rsidR="009076EB" w:rsidRPr="005A49F2">
        <w:rPr>
          <w:rFonts w:ascii="Suisse Int'l" w:eastAsia="Suisse Int'l" w:hAnsi="Suisse Int'l" w:cs="Suisse Int'l"/>
          <w:sz w:val="14"/>
          <w:szCs w:val="14"/>
        </w:rPr>
        <w:t xml:space="preserve"> </w:t>
      </w:r>
      <w:r w:rsidR="009076EB" w:rsidRPr="005A49F2">
        <w:rPr>
          <w:rFonts w:ascii="Suisse Int'l" w:eastAsia="Suisse Int'l" w:hAnsi="Suisse Int'l" w:cs="Suisse Int'l"/>
          <w:color w:val="CF003D"/>
          <w:sz w:val="14"/>
          <w:szCs w:val="14"/>
          <w:u w:color="CF003D"/>
        </w:rPr>
        <w:t>•</w:t>
      </w:r>
      <w:r w:rsidR="009076EB" w:rsidRPr="005A49F2">
        <w:rPr>
          <w:rFonts w:ascii="Suisse Int'l" w:eastAsia="Suisse Int'l" w:hAnsi="Suisse Int'l" w:cs="Suisse Int'l"/>
          <w:sz w:val="14"/>
          <w:szCs w:val="14"/>
        </w:rPr>
        <w:t xml:space="preserve"> </w:t>
      </w:r>
      <w:r w:rsidR="009076EB" w:rsidRPr="005A49F2">
        <w:rPr>
          <w:rFonts w:ascii="Suisse Int'l" w:eastAsia="Suisse Int'l" w:hAnsi="Suisse Int'l" w:cs="Suisse Int'l"/>
          <w:color w:val="191919"/>
          <w:spacing w:val="-1"/>
          <w:sz w:val="14"/>
          <w:szCs w:val="14"/>
          <w:u w:color="191919"/>
        </w:rPr>
        <w:t>Ac</w:t>
      </w:r>
      <w:r w:rsidRPr="005A49F2">
        <w:rPr>
          <w:rFonts w:ascii="Suisse Int'l" w:eastAsia="Suisse Int'l" w:hAnsi="Suisse Int'l" w:cs="Suisse Int'l"/>
          <w:color w:val="191919"/>
          <w:spacing w:val="-1"/>
          <w:sz w:val="14"/>
          <w:szCs w:val="14"/>
          <w:u w:color="191919"/>
        </w:rPr>
        <w:t>eptado</w:t>
      </w:r>
      <w:r w:rsidR="009076EB" w:rsidRPr="005A49F2">
        <w:rPr>
          <w:rFonts w:ascii="Suisse Int'l" w:eastAsia="Suisse Int'l" w:hAnsi="Suisse Int'l" w:cs="Suisse Int'l"/>
          <w:color w:val="191919"/>
          <w:spacing w:val="-1"/>
          <w:sz w:val="14"/>
          <w:szCs w:val="14"/>
          <w:u w:color="191919"/>
        </w:rPr>
        <w:t>:</w:t>
      </w:r>
      <w:r w:rsidRPr="005A49F2">
        <w:rPr>
          <w:rFonts w:ascii="Suisse Int'l" w:eastAsia="Suisse Int'l" w:hAnsi="Suisse Int'l" w:cs="Suisse Int'l"/>
          <w:color w:val="191919"/>
          <w:spacing w:val="-1"/>
          <w:sz w:val="14"/>
          <w:szCs w:val="14"/>
          <w:u w:color="191919"/>
        </w:rPr>
        <w:t xml:space="preserve"> </w:t>
      </w:r>
      <w:r>
        <w:rPr>
          <w:rFonts w:ascii="Suisse Int'l" w:eastAsia="Suisse Int'l" w:hAnsi="Suisse Int'l" w:cs="Suisse Int'l"/>
          <w:color w:val="191919"/>
          <w:spacing w:val="-1"/>
          <w:sz w:val="14"/>
          <w:szCs w:val="14"/>
          <w:u w:color="191919"/>
        </w:rPr>
        <w:t>14 de oct</w:t>
      </w:r>
      <w:r w:rsidR="005A7F94">
        <w:rPr>
          <w:rFonts w:ascii="Suisse Int'l" w:eastAsia="Suisse Int'l" w:hAnsi="Suisse Int'l" w:cs="Suisse Int'l"/>
          <w:color w:val="191919"/>
          <w:spacing w:val="-1"/>
          <w:sz w:val="14"/>
          <w:szCs w:val="14"/>
          <w:u w:color="191919"/>
        </w:rPr>
        <w:t>.</w:t>
      </w:r>
      <w:r>
        <w:rPr>
          <w:rFonts w:ascii="Suisse Int'l" w:eastAsia="Suisse Int'l" w:hAnsi="Suisse Int'l" w:cs="Suisse Int'l"/>
          <w:color w:val="191919"/>
          <w:spacing w:val="-1"/>
          <w:sz w:val="14"/>
          <w:szCs w:val="14"/>
          <w:u w:color="191919"/>
        </w:rPr>
        <w:t xml:space="preserve"> de 2023 </w:t>
      </w:r>
      <w:r w:rsidR="009076EB" w:rsidRPr="005A49F2">
        <w:rPr>
          <w:rFonts w:ascii="Suisse Int'l" w:eastAsia="Suisse Int'l" w:hAnsi="Suisse Int'l" w:cs="Suisse Int'l"/>
          <w:color w:val="CF003D"/>
          <w:sz w:val="14"/>
          <w:szCs w:val="14"/>
          <w:u w:color="CF003D"/>
        </w:rPr>
        <w:t xml:space="preserve">• </w:t>
      </w:r>
      <w:r w:rsidR="00F67FBE">
        <w:rPr>
          <w:rFonts w:ascii="Suisse Int'l" w:eastAsia="Suisse Int'l" w:hAnsi="Suisse Int'l" w:cs="Suisse Int'l"/>
          <w:color w:val="191919"/>
          <w:spacing w:val="-1"/>
          <w:sz w:val="14"/>
          <w:szCs w:val="14"/>
          <w:u w:color="191919"/>
        </w:rPr>
        <w:t>Avance en línea</w:t>
      </w:r>
      <w:r w:rsidR="009076EB" w:rsidRPr="005A49F2">
        <w:rPr>
          <w:rFonts w:ascii="Suisse Int'l" w:eastAsia="Suisse Int'l" w:hAnsi="Suisse Int'l" w:cs="Suisse Int'l"/>
          <w:color w:val="191919"/>
          <w:spacing w:val="-1"/>
          <w:sz w:val="14"/>
          <w:szCs w:val="14"/>
          <w:u w:color="191919"/>
        </w:rPr>
        <w:t xml:space="preserve">: </w:t>
      </w:r>
      <w:r>
        <w:rPr>
          <w:rFonts w:ascii="Suisse Int'l" w:eastAsia="Suisse Int'l" w:hAnsi="Suisse Int'l" w:cs="Suisse Int'l"/>
          <w:color w:val="191919"/>
          <w:spacing w:val="-1"/>
          <w:sz w:val="14"/>
          <w:szCs w:val="14"/>
          <w:u w:color="191919"/>
        </w:rPr>
        <w:t>26 de oct</w:t>
      </w:r>
      <w:r w:rsidR="005A7F94">
        <w:rPr>
          <w:rFonts w:ascii="Suisse Int'l" w:eastAsia="Suisse Int'l" w:hAnsi="Suisse Int'l" w:cs="Suisse Int'l"/>
          <w:color w:val="191919"/>
          <w:spacing w:val="-1"/>
          <w:sz w:val="14"/>
          <w:szCs w:val="14"/>
          <w:u w:color="191919"/>
        </w:rPr>
        <w:t xml:space="preserve">. </w:t>
      </w:r>
      <w:r>
        <w:rPr>
          <w:rFonts w:ascii="Suisse Int'l" w:eastAsia="Suisse Int'l" w:hAnsi="Suisse Int'l" w:cs="Suisse Int'l"/>
          <w:color w:val="191919"/>
          <w:spacing w:val="-1"/>
          <w:sz w:val="14"/>
          <w:szCs w:val="14"/>
          <w:u w:color="191919"/>
        </w:rPr>
        <w:t>de 2023</w:t>
      </w:r>
      <w:r w:rsidR="00B35F69">
        <w:rPr>
          <w:rFonts w:ascii="Suisse Int'l" w:eastAsia="Suisse Int'l" w:hAnsi="Suisse Int'l" w:cs="Suisse Int'l"/>
          <w:color w:val="191919"/>
          <w:spacing w:val="-1"/>
          <w:sz w:val="14"/>
          <w:szCs w:val="14"/>
          <w:u w:color="191919"/>
        </w:rPr>
        <w:t xml:space="preserve">, </w:t>
      </w:r>
      <w:hyperlink r:id="rId16" w:history="1">
        <w:r w:rsidR="00B35F69" w:rsidRPr="005A7F94">
          <w:rPr>
            <w:rStyle w:val="Hipervnculo"/>
            <w:rFonts w:ascii="Suisse Int'l" w:eastAsia="Suisse Int'l" w:hAnsi="Suisse Int'l" w:cs="Suisse Int'l"/>
            <w:b/>
            <w:bCs/>
            <w:smallCaps/>
            <w:color w:val="auto"/>
            <w:spacing w:val="-1"/>
            <w:sz w:val="11"/>
            <w:szCs w:val="11"/>
          </w:rPr>
          <w:t>REVISIONES EN ABIERTO</w:t>
        </w:r>
      </w:hyperlink>
    </w:p>
    <w:p w14:paraId="634CEE9D" w14:textId="77777777" w:rsidR="00173DF8" w:rsidRPr="00B35F69" w:rsidRDefault="00173DF8" w:rsidP="00173DF8">
      <w:pPr>
        <w:pStyle w:val="Textoindependiente"/>
        <w:spacing w:line="276" w:lineRule="auto"/>
        <w:ind w:left="0" w:right="113"/>
        <w:jc w:val="both"/>
        <w:rPr>
          <w:b/>
          <w:bCs/>
          <w:color w:val="191919"/>
          <w:sz w:val="23"/>
          <w:szCs w:val="23"/>
          <w:u w:color="191919"/>
          <w:lang w:val="es-ES"/>
        </w:rPr>
      </w:pPr>
    </w:p>
    <w:p w14:paraId="56623946" w14:textId="78A4B107" w:rsidR="00173DF8" w:rsidRPr="00173DF8" w:rsidRDefault="00173DF8" w:rsidP="00173DF8">
      <w:pPr>
        <w:pStyle w:val="Textoindependiente"/>
        <w:spacing w:line="220" w:lineRule="exact"/>
        <w:ind w:left="0" w:right="113"/>
        <w:jc w:val="both"/>
        <w:rPr>
          <w:sz w:val="18"/>
          <w:szCs w:val="18"/>
          <w:lang w:val="es-ES"/>
        </w:rPr>
      </w:pPr>
      <w:r w:rsidRPr="00173DF8">
        <w:rPr>
          <w:b/>
          <w:bCs/>
          <w:color w:val="191919"/>
          <w:u w:color="191919"/>
          <w:lang w:val="es-ES"/>
        </w:rPr>
        <w:t>URL del vídeo:</w:t>
      </w:r>
      <w:r w:rsidRPr="00173DF8">
        <w:rPr>
          <w:b/>
          <w:bCs/>
          <w:lang w:val="es-ES"/>
        </w:rPr>
        <w:t xml:space="preserve"> </w:t>
      </w:r>
      <w:r w:rsidRPr="00173DF8">
        <w:rPr>
          <w:lang w:val="es-ES"/>
        </w:rPr>
        <w:t>Fuente</w:t>
      </w:r>
      <w:r w:rsidRPr="00173DF8">
        <w:rPr>
          <w:b/>
          <w:bCs/>
          <w:lang w:val="es-ES"/>
        </w:rPr>
        <w:t xml:space="preserve"> </w:t>
      </w:r>
      <w:r w:rsidRPr="00173DF8">
        <w:rPr>
          <w:sz w:val="18"/>
          <w:szCs w:val="18"/>
          <w:lang w:val="es-ES"/>
        </w:rPr>
        <w:t>Suisse Int'l, tamaño de</w:t>
      </w:r>
      <w:r>
        <w:rPr>
          <w:sz w:val="18"/>
          <w:szCs w:val="18"/>
          <w:lang w:val="es-ES"/>
        </w:rPr>
        <w:t xml:space="preserve"> la fuente </w:t>
      </w:r>
      <w:r w:rsidRPr="00173DF8">
        <w:rPr>
          <w:sz w:val="18"/>
          <w:szCs w:val="18"/>
          <w:lang w:val="es-ES"/>
        </w:rPr>
        <w:t xml:space="preserve">9, </w:t>
      </w:r>
      <w:r>
        <w:rPr>
          <w:sz w:val="18"/>
          <w:szCs w:val="18"/>
          <w:lang w:val="es-ES"/>
        </w:rPr>
        <w:t xml:space="preserve">interlineado exacto en </w:t>
      </w:r>
      <w:r w:rsidRPr="00173DF8">
        <w:rPr>
          <w:sz w:val="18"/>
          <w:szCs w:val="18"/>
          <w:lang w:val="es-ES"/>
        </w:rPr>
        <w:t>11</w:t>
      </w:r>
      <w:r>
        <w:rPr>
          <w:sz w:val="18"/>
          <w:szCs w:val="18"/>
          <w:lang w:val="es-ES"/>
        </w:rPr>
        <w:t xml:space="preserve"> puntos</w:t>
      </w:r>
    </w:p>
    <w:p w14:paraId="54EFFF52" w14:textId="77777777" w:rsidR="00173DF8" w:rsidRPr="00173DF8" w:rsidRDefault="00173DF8" w:rsidP="00173DF8">
      <w:pPr>
        <w:pStyle w:val="Textoindependiente"/>
        <w:spacing w:line="220" w:lineRule="exact"/>
        <w:ind w:left="0" w:right="115"/>
        <w:jc w:val="both"/>
        <w:rPr>
          <w:b/>
          <w:bCs/>
          <w:position w:val="14"/>
          <w:sz w:val="13"/>
          <w:szCs w:val="13"/>
          <w:lang w:val="es-ES"/>
        </w:rPr>
      </w:pPr>
    </w:p>
    <w:p w14:paraId="147D1999" w14:textId="0394353D" w:rsidR="005A49F2" w:rsidRPr="005A49F2" w:rsidRDefault="005A49F2" w:rsidP="005A49F2">
      <w:pPr>
        <w:pStyle w:val="Textoindependiente"/>
        <w:spacing w:before="154" w:line="220" w:lineRule="exact"/>
        <w:ind w:left="0" w:right="115"/>
        <w:jc w:val="both"/>
        <w:rPr>
          <w:lang w:val="es-ES"/>
        </w:rPr>
      </w:pPr>
      <w:r w:rsidRPr="00B35F69">
        <w:rPr>
          <w:b/>
          <w:bCs/>
          <w:position w:val="14"/>
          <w:sz w:val="11"/>
          <w:szCs w:val="11"/>
          <w:lang w:val="es-ES"/>
        </w:rPr>
        <w:t>ESP</w:t>
      </w:r>
      <w:r w:rsidRPr="00B35F69">
        <w:rPr>
          <w:b/>
          <w:bCs/>
          <w:spacing w:val="18"/>
          <w:position w:val="14"/>
          <w:sz w:val="11"/>
          <w:szCs w:val="11"/>
          <w:lang w:val="es-ES"/>
        </w:rPr>
        <w:t xml:space="preserve"> </w:t>
      </w:r>
      <w:r w:rsidRPr="00B35F69">
        <w:rPr>
          <w:b/>
          <w:bCs/>
          <w:color w:val="191919"/>
          <w:u w:color="191919"/>
          <w:lang w:val="es-ES"/>
        </w:rPr>
        <w:t>Resumen.</w:t>
      </w:r>
      <w:r w:rsidRPr="00B35F69">
        <w:rPr>
          <w:b/>
          <w:bCs/>
          <w:lang w:val="es-ES"/>
        </w:rPr>
        <w:t xml:space="preserve"> </w:t>
      </w:r>
      <w:r w:rsidRPr="005A49F2">
        <w:rPr>
          <w:sz w:val="18"/>
          <w:szCs w:val="18"/>
          <w:lang w:val="es-ES"/>
        </w:rPr>
        <w:t>El abstract no debe supe</w:t>
      </w:r>
      <w:r>
        <w:rPr>
          <w:sz w:val="18"/>
          <w:szCs w:val="18"/>
          <w:lang w:val="es-ES"/>
        </w:rPr>
        <w:t>r</w:t>
      </w:r>
      <w:r w:rsidRPr="005A49F2">
        <w:rPr>
          <w:sz w:val="18"/>
          <w:szCs w:val="18"/>
          <w:lang w:val="es-ES"/>
        </w:rPr>
        <w:t>ar las 150 palabras.</w:t>
      </w:r>
      <w:r>
        <w:rPr>
          <w:sz w:val="18"/>
          <w:szCs w:val="18"/>
          <w:lang w:val="es-ES"/>
        </w:rPr>
        <w:t xml:space="preserve"> </w:t>
      </w:r>
      <w:r w:rsidRPr="005A49F2">
        <w:rPr>
          <w:sz w:val="18"/>
          <w:szCs w:val="18"/>
          <w:lang w:val="es-ES"/>
        </w:rPr>
        <w:t>Fuente: Suisse Int'l, tamaño de la fuente: 9, interlineado exacto a 11 puntos, t</w:t>
      </w:r>
      <w:r>
        <w:rPr>
          <w:sz w:val="18"/>
          <w:szCs w:val="18"/>
          <w:lang w:val="es-ES"/>
        </w:rPr>
        <w:t>ermina el resumen con un punto y final.</w:t>
      </w:r>
    </w:p>
    <w:p w14:paraId="1E4BC32C" w14:textId="43E1B857" w:rsidR="005A49F2" w:rsidRPr="005A49F2" w:rsidRDefault="005A49F2" w:rsidP="005A49F2">
      <w:pPr>
        <w:pStyle w:val="Textoindependiente"/>
        <w:spacing w:before="154" w:line="220" w:lineRule="exact"/>
        <w:ind w:left="0" w:right="115"/>
        <w:jc w:val="both"/>
        <w:rPr>
          <w:lang w:val="es-ES"/>
        </w:rPr>
      </w:pPr>
      <w:r w:rsidRPr="005A49F2">
        <w:rPr>
          <w:b/>
          <w:bCs/>
          <w:color w:val="191919"/>
          <w:u w:color="191919"/>
          <w:lang w:val="es-ES"/>
        </w:rPr>
        <w:t>Palabras clave</w:t>
      </w:r>
      <w:r w:rsidRPr="005A49F2">
        <w:rPr>
          <w:color w:val="auto"/>
          <w:lang w:val="es-ES"/>
        </w:rPr>
        <w:t xml:space="preserve"> Máximo 5 palabras clave, ordenadas alfabéticamente.</w:t>
      </w:r>
      <w:r w:rsidRPr="005A49F2">
        <w:rPr>
          <w:color w:val="FF0000"/>
          <w:lang w:val="es-ES"/>
        </w:rPr>
        <w:t xml:space="preserve"> </w:t>
      </w:r>
      <w:r w:rsidRPr="005A49F2">
        <w:rPr>
          <w:color w:val="auto"/>
          <w:lang w:val="es-ES"/>
        </w:rPr>
        <w:t xml:space="preserve">Las palabras clave no deben estar incluidas en el título. </w:t>
      </w:r>
      <w:r w:rsidRPr="005A49F2">
        <w:rPr>
          <w:color w:val="191919"/>
          <w:u w:color="191919"/>
          <w:lang w:val="es-ES"/>
        </w:rPr>
        <w:t xml:space="preserve">Font type </w:t>
      </w:r>
      <w:r w:rsidRPr="005A49F2">
        <w:rPr>
          <w:sz w:val="18"/>
          <w:szCs w:val="18"/>
          <w:lang w:val="es-ES"/>
        </w:rPr>
        <w:t>Suisse Int'l, font size 9, line spacing exactly 11</w:t>
      </w:r>
      <w:r w:rsidRPr="005A49F2">
        <w:rPr>
          <w:color w:val="191919"/>
          <w:u w:color="191919"/>
          <w:lang w:val="es-ES"/>
        </w:rPr>
        <w:t>, cada palabra clave debe estar separada por</w:t>
      </w:r>
      <w:r>
        <w:rPr>
          <w:color w:val="191919"/>
          <w:u w:color="191919"/>
          <w:lang w:val="es-ES"/>
        </w:rPr>
        <w:t xml:space="preserve"> </w:t>
      </w:r>
      <w:r w:rsidRPr="005A49F2">
        <w:rPr>
          <w:color w:val="auto"/>
          <w:lang w:val="es-ES"/>
        </w:rPr>
        <w:t>punto y coma (;),</w:t>
      </w:r>
      <w:r>
        <w:rPr>
          <w:color w:val="auto"/>
          <w:lang w:val="es-ES"/>
        </w:rPr>
        <w:t xml:space="preserve"> </w:t>
      </w:r>
      <w:r w:rsidRPr="005A49F2">
        <w:rPr>
          <w:color w:val="auto"/>
          <w:lang w:val="es-ES"/>
        </w:rPr>
        <w:t>poner punto final.</w:t>
      </w:r>
      <w:r w:rsidRPr="005A49F2">
        <w:rPr>
          <w:color w:val="191919"/>
          <w:u w:color="191919"/>
          <w:lang w:val="es-ES"/>
        </w:rPr>
        <w:t xml:space="preserve"> </w:t>
      </w:r>
      <w:r>
        <w:rPr>
          <w:color w:val="191919"/>
          <w:u w:color="191919"/>
          <w:lang w:val="es-ES"/>
        </w:rPr>
        <w:t xml:space="preserve">Al menos tres de las palabras clave deben estar sacadas del diccionario UNESCO </w:t>
      </w:r>
      <w:r w:rsidRPr="005A49F2">
        <w:rPr>
          <w:color w:val="191919"/>
          <w:u w:color="191919"/>
          <w:lang w:val="es-ES"/>
        </w:rPr>
        <w:t xml:space="preserve">Thesaurus </w:t>
      </w:r>
      <w:hyperlink r:id="rId17" w:history="1">
        <w:r w:rsidRPr="005A49F2">
          <w:rPr>
            <w:rStyle w:val="Hipervnculo"/>
            <w:color w:val="0000FF"/>
            <w:lang w:val="es-ES"/>
          </w:rPr>
          <w:t>http://vocabularies.unesco.org/browser/thesaurus/es/</w:t>
        </w:r>
      </w:hyperlink>
    </w:p>
    <w:p w14:paraId="2C5EEBEC" w14:textId="2DC22C70" w:rsidR="00197AC4" w:rsidRPr="00ED247B" w:rsidRDefault="00197AC4" w:rsidP="00AD7222">
      <w:pPr>
        <w:pStyle w:val="Textoindependiente"/>
        <w:spacing w:before="76" w:line="220" w:lineRule="exact"/>
        <w:ind w:left="0" w:right="115"/>
        <w:jc w:val="both"/>
        <w:rPr>
          <w:b/>
          <w:bCs/>
          <w:color w:val="191919"/>
          <w:sz w:val="23"/>
          <w:szCs w:val="23"/>
          <w:u w:color="191919"/>
          <w:lang w:val="es-ES"/>
        </w:rPr>
      </w:pPr>
    </w:p>
    <w:p w14:paraId="4190D099" w14:textId="7A04F841" w:rsidR="00B200FE" w:rsidRPr="005A49F2" w:rsidRDefault="00197AC4" w:rsidP="00ED247B">
      <w:pPr>
        <w:spacing w:line="300" w:lineRule="exact"/>
        <w:ind w:left="851" w:right="1233"/>
        <w:jc w:val="center"/>
        <w:rPr>
          <w:rFonts w:ascii="Suisse Int'l Semi Bold" w:eastAsia="Suisse Int'l Semi Bold" w:hAnsi="Suisse Int'l Semi Bold"/>
          <w:b/>
          <w:color w:val="CF003D"/>
          <w:sz w:val="34"/>
          <w:szCs w:val="34"/>
          <w:lang w:val="es-ES"/>
        </w:rPr>
      </w:pPr>
      <w:r w:rsidRPr="005A49F2">
        <w:rPr>
          <w:rFonts w:ascii="Suisse Int'l Semi Bold" w:eastAsia="Suisse Int'l Semi Bold" w:hAnsi="Suisse Int'l Semi Bold" w:cs="Suisse Int'l Semi Bold"/>
          <w:b/>
          <w:bCs/>
          <w:color w:val="CF003D"/>
          <w:position w:val="9"/>
          <w:sz w:val="16"/>
          <w:szCs w:val="16"/>
          <w:lang w:val="es-ES"/>
        </w:rPr>
        <w:t>E</w:t>
      </w:r>
      <w:r w:rsidR="005A49F2" w:rsidRPr="005A49F2">
        <w:rPr>
          <w:rFonts w:ascii="Suisse Int'l Semi Bold" w:eastAsia="Suisse Int'l Semi Bold" w:hAnsi="Suisse Int'l Semi Bold" w:cs="Suisse Int'l Semi Bold"/>
          <w:b/>
          <w:bCs/>
          <w:color w:val="CF003D"/>
          <w:position w:val="9"/>
          <w:sz w:val="16"/>
          <w:szCs w:val="16"/>
          <w:lang w:val="es-ES"/>
        </w:rPr>
        <w:t>NG</w:t>
      </w:r>
      <w:r w:rsidR="00B200FE" w:rsidRPr="005A49F2">
        <w:rPr>
          <w:rFonts w:ascii="Suisse Int'l Semi Bold" w:eastAsia="Suisse Int'l Semi Bold" w:hAnsi="Suisse Int'l Semi Bold" w:cs="Suisse Int'l Semi Bold"/>
          <w:b/>
          <w:bCs/>
          <w:color w:val="CF003D"/>
          <w:spacing w:val="27"/>
          <w:position w:val="9"/>
          <w:sz w:val="16"/>
          <w:szCs w:val="16"/>
          <w:lang w:val="es-ES"/>
        </w:rPr>
        <w:t xml:space="preserve"> </w:t>
      </w:r>
      <w:r w:rsidR="005A49F2" w:rsidRPr="005A49F2">
        <w:rPr>
          <w:rFonts w:ascii="Suisse Int'l Semi Bold" w:eastAsia="Suisse Int'l Semi Bold" w:hAnsi="Suisse Int'l Semi Bold"/>
          <w:b/>
          <w:color w:val="CF003D"/>
          <w:sz w:val="34"/>
          <w:szCs w:val="34"/>
          <w:lang w:val="es-ES"/>
        </w:rPr>
        <w:t>Título traducido al inglés</w:t>
      </w:r>
      <w:r w:rsidRPr="005A49F2">
        <w:rPr>
          <w:rFonts w:ascii="Suisse Int'l Semi Bold" w:eastAsia="Suisse Int'l Semi Bold" w:hAnsi="Suisse Int'l Semi Bold"/>
          <w:b/>
          <w:color w:val="CF003D"/>
          <w:sz w:val="34"/>
          <w:szCs w:val="34"/>
          <w:lang w:val="es-ES"/>
        </w:rPr>
        <w:t xml:space="preserve">, </w:t>
      </w:r>
      <w:r w:rsidR="005A49F2" w:rsidRPr="005A49F2">
        <w:rPr>
          <w:rFonts w:ascii="Suisse Int'l Semi Bold" w:eastAsia="Suisse Int'l Semi Bold" w:hAnsi="Suisse Int'l Semi Bold"/>
          <w:b/>
          <w:color w:val="CF003D"/>
          <w:sz w:val="34"/>
          <w:szCs w:val="34"/>
          <w:lang w:val="es-ES"/>
        </w:rPr>
        <w:t xml:space="preserve">mantén el </w:t>
      </w:r>
      <w:r w:rsidRPr="005A49F2">
        <w:rPr>
          <w:rFonts w:ascii="Suisse Int'l Semi Bold" w:eastAsia="Suisse Int'l Semi Bold" w:hAnsi="Suisse Int'l Semi Bold"/>
          <w:b/>
          <w:color w:val="CF003D"/>
          <w:sz w:val="34"/>
          <w:szCs w:val="34"/>
          <w:lang w:val="es-ES"/>
        </w:rPr>
        <w:t>[</w:t>
      </w:r>
      <w:r w:rsidR="005A49F2" w:rsidRPr="005A49F2">
        <w:rPr>
          <w:rFonts w:ascii="Suisse Int'l Semi Bold" w:eastAsia="Suisse Int'l Semi Bold" w:hAnsi="Suisse Int'l Semi Bold"/>
          <w:b/>
          <w:smallCaps/>
          <w:color w:val="CF003D"/>
          <w:sz w:val="34"/>
          <w:szCs w:val="34"/>
          <w:lang w:val="es-ES"/>
        </w:rPr>
        <w:t>ENG</w:t>
      </w:r>
      <w:r w:rsidRPr="005A49F2">
        <w:rPr>
          <w:rFonts w:ascii="Suisse Int'l Semi Bold" w:eastAsia="Suisse Int'l Semi Bold" w:hAnsi="Suisse Int'l Semi Bold"/>
          <w:b/>
          <w:color w:val="CF003D"/>
          <w:sz w:val="34"/>
          <w:szCs w:val="34"/>
          <w:lang w:val="es-ES"/>
        </w:rPr>
        <w:t xml:space="preserve">] </w:t>
      </w:r>
      <w:r w:rsidR="005A49F2" w:rsidRPr="005A49F2">
        <w:rPr>
          <w:rFonts w:ascii="Suisse Int'l Semi Bold" w:eastAsia="Suisse Int'l Semi Bold" w:hAnsi="Suisse Int'l Semi Bold"/>
          <w:b/>
          <w:color w:val="CF003D"/>
          <w:sz w:val="34"/>
          <w:szCs w:val="34"/>
          <w:lang w:val="es-ES"/>
        </w:rPr>
        <w:t>al principio del título</w:t>
      </w:r>
    </w:p>
    <w:p w14:paraId="3945F8A1" w14:textId="4C5FF88E" w:rsidR="005A49F2" w:rsidRPr="005A49F2" w:rsidRDefault="005A49F2" w:rsidP="006E3552">
      <w:pPr>
        <w:spacing w:line="300" w:lineRule="exact"/>
        <w:ind w:right="755"/>
        <w:jc w:val="center"/>
        <w:rPr>
          <w:rFonts w:ascii="Suisse Int'l Semi Bold" w:eastAsia="Suisse Int'l Semi Bold" w:hAnsi="Suisse Int'l Semi Bold"/>
          <w:b/>
          <w:color w:val="CF003D"/>
          <w:sz w:val="34"/>
          <w:szCs w:val="34"/>
          <w:lang w:val="es-ES"/>
        </w:rPr>
      </w:pPr>
    </w:p>
    <w:p w14:paraId="604B22BC" w14:textId="77777777" w:rsidR="005A49F2" w:rsidRDefault="005A49F2" w:rsidP="005A49F2">
      <w:pPr>
        <w:pStyle w:val="Textoindependiente"/>
        <w:spacing w:before="76" w:line="220" w:lineRule="exact"/>
        <w:ind w:left="0" w:right="115"/>
        <w:jc w:val="both"/>
      </w:pPr>
      <w:r>
        <w:rPr>
          <w:b/>
          <w:bCs/>
          <w:color w:val="191919"/>
          <w:position w:val="14"/>
          <w:sz w:val="11"/>
          <w:szCs w:val="11"/>
          <w:u w:color="191919"/>
        </w:rPr>
        <w:t>ENG</w:t>
      </w:r>
      <w:r>
        <w:rPr>
          <w:b/>
          <w:bCs/>
          <w:color w:val="191919"/>
          <w:spacing w:val="10"/>
          <w:position w:val="14"/>
          <w:sz w:val="11"/>
          <w:szCs w:val="11"/>
          <w:u w:color="191919"/>
        </w:rPr>
        <w:t xml:space="preserve"> </w:t>
      </w:r>
      <w:r>
        <w:rPr>
          <w:b/>
          <w:bCs/>
          <w:color w:val="191919"/>
          <w:u w:color="191919"/>
        </w:rPr>
        <w:t>Abstract</w:t>
      </w:r>
      <w:r>
        <w:rPr>
          <w:b/>
          <w:bCs/>
        </w:rPr>
        <w:t xml:space="preserve">. </w:t>
      </w:r>
      <w:r>
        <w:rPr>
          <w:sz w:val="18"/>
          <w:szCs w:val="18"/>
        </w:rPr>
        <w:t xml:space="preserve">The abstract must not exceed 150 words. Font type </w:t>
      </w:r>
      <w:r w:rsidRPr="00197AC4">
        <w:rPr>
          <w:sz w:val="18"/>
          <w:szCs w:val="18"/>
        </w:rPr>
        <w:t>Suisse Int'l</w:t>
      </w:r>
      <w:r>
        <w:rPr>
          <w:sz w:val="18"/>
          <w:szCs w:val="18"/>
        </w:rPr>
        <w:t>, font size 9, line spacing exactly 11, finish with a full stop.</w:t>
      </w:r>
    </w:p>
    <w:p w14:paraId="3D806DEC" w14:textId="77777777" w:rsidR="005A49F2" w:rsidRDefault="005A49F2" w:rsidP="005A49F2">
      <w:pPr>
        <w:pStyle w:val="Textoindependiente"/>
        <w:spacing w:before="76" w:line="220" w:lineRule="exact"/>
        <w:ind w:left="0" w:right="115"/>
        <w:jc w:val="both"/>
        <w:rPr>
          <w:b/>
          <w:bCs/>
          <w:color w:val="191919"/>
          <w:u w:color="191919"/>
        </w:rPr>
      </w:pPr>
      <w:r>
        <w:rPr>
          <w:b/>
          <w:bCs/>
          <w:color w:val="191919"/>
          <w:u w:color="191919"/>
        </w:rPr>
        <w:t xml:space="preserve">Keywords: </w:t>
      </w:r>
      <w:r w:rsidRPr="00197AC4">
        <w:rPr>
          <w:color w:val="191919"/>
          <w:u w:color="191919"/>
        </w:rPr>
        <w:t xml:space="preserve">Maximum of 5 keywords, placed in alphabetical order. Keywords should not be words already included in the title. Font type </w:t>
      </w:r>
      <w:r w:rsidRPr="00197AC4">
        <w:rPr>
          <w:sz w:val="18"/>
          <w:szCs w:val="18"/>
        </w:rPr>
        <w:t>Suisse Int'l, font size 9, line spacing exactly 11</w:t>
      </w:r>
      <w:r w:rsidRPr="00197AC4">
        <w:rPr>
          <w:color w:val="191919"/>
          <w:u w:color="191919"/>
        </w:rPr>
        <w:t xml:space="preserve">, each keyword separated by a semi-colon (;), finish with a full stop. At least three of the keywords must be from the UNESCO Thesaurus </w:t>
      </w:r>
      <w:hyperlink r:id="rId18" w:history="1">
        <w:r w:rsidRPr="00343164">
          <w:rPr>
            <w:rStyle w:val="Hipervnculo"/>
            <w:color w:val="0000FF"/>
          </w:rPr>
          <w:t>http://vocabularies.unesco.org/browser/thesaurus/es/</w:t>
        </w:r>
      </w:hyperlink>
    </w:p>
    <w:p w14:paraId="18CF35AE" w14:textId="77777777" w:rsidR="005A49F2" w:rsidRPr="00197AC4" w:rsidRDefault="005A49F2" w:rsidP="006E3552">
      <w:pPr>
        <w:spacing w:line="300" w:lineRule="exact"/>
        <w:ind w:right="755"/>
        <w:jc w:val="center"/>
        <w:rPr>
          <w:rFonts w:ascii="Suisse Int'l Semi Bold" w:eastAsia="Suisse Int'l Semi Bold" w:hAnsi="Suisse Int'l Semi Bold" w:cs="Suisse Int'l Semi Bold"/>
          <w:sz w:val="28"/>
          <w:szCs w:val="28"/>
        </w:rPr>
      </w:pPr>
    </w:p>
    <w:p w14:paraId="16EAD928" w14:textId="1747F6FC" w:rsidR="005A49F2" w:rsidRPr="005A7F94" w:rsidRDefault="009076EB" w:rsidP="00AD7222">
      <w:pPr>
        <w:pStyle w:val="Textoindependiente"/>
        <w:spacing w:line="220" w:lineRule="exact"/>
        <w:ind w:left="0" w:right="115"/>
        <w:jc w:val="both"/>
        <w:rPr>
          <w:lang w:val="es-ES"/>
        </w:rPr>
      </w:pPr>
      <w:r w:rsidRPr="005A49F2">
        <w:rPr>
          <w:b/>
          <w:bCs/>
          <w:color w:val="191919"/>
          <w:u w:color="191919"/>
          <w:lang w:val="es-ES"/>
        </w:rPr>
        <w:t>Sum</w:t>
      </w:r>
      <w:r w:rsidR="005A49F2" w:rsidRPr="005A49F2">
        <w:rPr>
          <w:b/>
          <w:bCs/>
          <w:color w:val="191919"/>
          <w:u w:color="191919"/>
          <w:lang w:val="es-ES"/>
        </w:rPr>
        <w:t>ario</w:t>
      </w:r>
      <w:r w:rsidRPr="005A49F2">
        <w:rPr>
          <w:b/>
          <w:bCs/>
          <w:color w:val="191919"/>
          <w:u w:color="191919"/>
          <w:lang w:val="es-ES"/>
        </w:rPr>
        <w:t>.</w:t>
      </w:r>
      <w:r w:rsidRPr="005A49F2">
        <w:rPr>
          <w:lang w:val="es-ES"/>
        </w:rPr>
        <w:t xml:space="preserve"> </w:t>
      </w:r>
      <w:r w:rsidR="0018202C" w:rsidRPr="00F75EB7">
        <w:rPr>
          <w:lang w:val="es-ES"/>
        </w:rPr>
        <w:t>Debe redactarse siempre en un único idioma, correspondiente al del artículo.</w:t>
      </w:r>
      <w:r w:rsidR="0018202C">
        <w:rPr>
          <w:lang w:val="es-ES"/>
        </w:rPr>
        <w:br/>
      </w:r>
      <w:r w:rsidR="0018202C" w:rsidRPr="005A49F2">
        <w:rPr>
          <w:lang w:val="es-ES"/>
        </w:rPr>
        <w:t>Fuente: Suisse Int'l, tamaño de la fuente: 9</w:t>
      </w:r>
      <w:r w:rsidR="0018202C">
        <w:rPr>
          <w:lang w:val="es-ES"/>
        </w:rPr>
        <w:t>;</w:t>
      </w:r>
      <w:r w:rsidR="0018202C" w:rsidRPr="005A49F2">
        <w:rPr>
          <w:lang w:val="es-ES"/>
        </w:rPr>
        <w:t xml:space="preserve"> interlineado exacto a 11 puntos. En este apartado solo se incluyen los apartados principales separados por punto al final de cada título y después de cada número de epígrafe. Para los textos en castellano NO incluir el sumario en inglés. </w:t>
      </w:r>
      <w:r w:rsidR="0018202C">
        <w:rPr>
          <w:lang w:val="es-ES"/>
        </w:rPr>
        <w:t xml:space="preserve"> </w:t>
      </w:r>
      <w:r w:rsidR="0018202C" w:rsidRPr="005A49F2">
        <w:rPr>
          <w:lang w:val="es-ES"/>
        </w:rPr>
        <w:t>Ejemplo. 1. Introducción. 2. Explorando las reacciones posmachistas en cibermedios progresistas</w:t>
      </w:r>
      <w:r w:rsidR="0018202C">
        <w:rPr>
          <w:lang w:val="es-ES"/>
        </w:rPr>
        <w:t xml:space="preserve"> </w:t>
      </w:r>
      <w:r w:rsidR="0018202C" w:rsidRPr="005A49F2">
        <w:rPr>
          <w:lang w:val="es-ES"/>
        </w:rPr>
        <w:t>3. Resultados</w:t>
      </w:r>
      <w:r w:rsidR="0018202C">
        <w:rPr>
          <w:lang w:val="es-ES"/>
        </w:rPr>
        <w:t xml:space="preserve">. </w:t>
      </w:r>
      <w:r w:rsidR="0018202C" w:rsidRPr="005A49F2">
        <w:rPr>
          <w:lang w:val="es-ES"/>
        </w:rPr>
        <w:t>4. Posmachismo en líne</w:t>
      </w:r>
      <w:r w:rsidR="0018202C">
        <w:rPr>
          <w:lang w:val="es-ES"/>
        </w:rPr>
        <w:t>a</w:t>
      </w:r>
      <w:r w:rsidR="0018202C" w:rsidRPr="005A49F2">
        <w:rPr>
          <w:lang w:val="es-ES"/>
        </w:rPr>
        <w:t>. 5. Conclusiones.</w:t>
      </w:r>
      <w:r w:rsidR="0018202C">
        <w:rPr>
          <w:lang w:val="es-ES"/>
        </w:rPr>
        <w:t xml:space="preserve"> 6. </w:t>
      </w:r>
      <w:r w:rsidR="0018202C" w:rsidRPr="0018202C">
        <w:rPr>
          <w:lang w:val="es-ES"/>
        </w:rPr>
        <w:t>Disponibilidad de datos depositados. 7</w:t>
      </w:r>
      <w:r w:rsidR="0018202C" w:rsidRPr="005A49F2">
        <w:rPr>
          <w:lang w:val="es-ES"/>
        </w:rPr>
        <w:t>. Declaración de la contribución por autoría (en caso de autoría compartida). 7. Referencias.</w:t>
      </w:r>
    </w:p>
    <w:p w14:paraId="020AA4CE" w14:textId="77777777" w:rsidR="005A49F2" w:rsidRPr="005A7F94" w:rsidRDefault="005A49F2" w:rsidP="00AD7222">
      <w:pPr>
        <w:pStyle w:val="Textoindependiente"/>
        <w:spacing w:line="220" w:lineRule="exact"/>
        <w:ind w:left="0" w:right="115"/>
        <w:jc w:val="both"/>
        <w:rPr>
          <w:lang w:val="es-ES"/>
        </w:rPr>
      </w:pPr>
    </w:p>
    <w:p w14:paraId="10B686A0" w14:textId="43FBACCE" w:rsidR="008D3D92" w:rsidRPr="005A7F94" w:rsidRDefault="005A49F2" w:rsidP="00B64CE4">
      <w:pPr>
        <w:pStyle w:val="Body"/>
        <w:spacing w:line="209" w:lineRule="auto"/>
        <w:ind w:right="115"/>
        <w:jc w:val="both"/>
        <w:rPr>
          <w:rFonts w:ascii="Suisse Int'l" w:eastAsia="Suisse Int'l" w:hAnsi="Suisse Int'l" w:cs="Suisse Int'l"/>
          <w:sz w:val="19"/>
          <w:szCs w:val="19"/>
        </w:rPr>
      </w:pPr>
      <w:r w:rsidRPr="005A7F94">
        <w:rPr>
          <w:rFonts w:ascii="Suisse Int'l" w:hAnsi="Suisse Int'l" w:cs="Suisse Int'l"/>
          <w:b/>
          <w:bCs/>
          <w:color w:val="191919"/>
          <w:spacing w:val="-1"/>
          <w:sz w:val="19"/>
          <w:szCs w:val="19"/>
          <w:u w:color="191919"/>
        </w:rPr>
        <w:t>Como citar:</w:t>
      </w:r>
      <w:r w:rsidR="009076EB" w:rsidRPr="005A7F94">
        <w:rPr>
          <w:rFonts w:ascii="Suisse Int'l" w:eastAsia="Suisse Int'l" w:hAnsi="Suisse Int'l" w:cs="Suisse Int'l"/>
          <w:spacing w:val="-11"/>
          <w:sz w:val="19"/>
          <w:szCs w:val="19"/>
        </w:rPr>
        <w:t xml:space="preserve"> </w:t>
      </w:r>
      <w:r w:rsidRPr="005A7F94">
        <w:rPr>
          <w:rFonts w:ascii="Suisse Int'l" w:eastAsia="Suisse Int'l" w:hAnsi="Suisse Int'l" w:cs="Suisse Int'l"/>
          <w:spacing w:val="-11"/>
          <w:sz w:val="19"/>
          <w:szCs w:val="19"/>
        </w:rPr>
        <w:t>Apellido</w:t>
      </w:r>
      <w:r w:rsidR="00F213EB">
        <w:rPr>
          <w:rFonts w:ascii="Suisse Int'l" w:eastAsia="Suisse Int'l" w:hAnsi="Suisse Int'l" w:cs="Suisse Int'l"/>
          <w:spacing w:val="-11"/>
          <w:sz w:val="19"/>
          <w:szCs w:val="19"/>
        </w:rPr>
        <w:t>(s)</w:t>
      </w:r>
      <w:r w:rsidRPr="005A7F94">
        <w:rPr>
          <w:rFonts w:ascii="Suisse Int'l" w:eastAsia="Suisse Int'l" w:hAnsi="Suisse Int'l" w:cs="Suisse Int'l"/>
          <w:spacing w:val="-11"/>
          <w:sz w:val="19"/>
          <w:szCs w:val="19"/>
        </w:rPr>
        <w:t xml:space="preserve">, </w:t>
      </w:r>
      <w:r w:rsidR="00197AC4" w:rsidRPr="005A7F94">
        <w:rPr>
          <w:rFonts w:ascii="Suisse Int'l" w:eastAsia="Suisse Int'l" w:hAnsi="Suisse Int'l" w:cs="Suisse Int'l"/>
          <w:spacing w:val="-11"/>
          <w:sz w:val="19"/>
          <w:szCs w:val="19"/>
        </w:rPr>
        <w:t>N</w:t>
      </w:r>
      <w:r w:rsidR="00F213EB">
        <w:rPr>
          <w:rFonts w:ascii="Suisse Int'l" w:eastAsia="Suisse Int'l" w:hAnsi="Suisse Int'l" w:cs="Suisse Int'l"/>
          <w:spacing w:val="-11"/>
          <w:sz w:val="19"/>
          <w:szCs w:val="19"/>
        </w:rPr>
        <w:t>ombre</w:t>
      </w:r>
      <w:r w:rsidR="00204560">
        <w:rPr>
          <w:rFonts w:ascii="Suisse Int'l" w:eastAsia="Suisse Int'l" w:hAnsi="Suisse Int'l" w:cs="Suisse Int'l"/>
          <w:spacing w:val="-11"/>
          <w:sz w:val="19"/>
          <w:szCs w:val="19"/>
        </w:rPr>
        <w:t xml:space="preserve"> </w:t>
      </w:r>
      <w:r w:rsidR="009076EB" w:rsidRPr="005A7F94">
        <w:rPr>
          <w:rFonts w:ascii="Suisse Int'l" w:eastAsia="Suisse Int'l" w:hAnsi="Suisse Int'l" w:cs="Suisse Int'l"/>
          <w:sz w:val="19"/>
          <w:szCs w:val="19"/>
        </w:rPr>
        <w:t>(</w:t>
      </w:r>
      <w:r w:rsidRPr="005A7F94">
        <w:rPr>
          <w:rFonts w:ascii="Suisse Int'l" w:eastAsia="Suisse Int'l" w:hAnsi="Suisse Int'l" w:cs="Suisse Int'l"/>
          <w:sz w:val="19"/>
          <w:szCs w:val="19"/>
        </w:rPr>
        <w:t>Año</w:t>
      </w:r>
      <w:r w:rsidR="00197AC4" w:rsidRPr="005A7F94">
        <w:rPr>
          <w:rFonts w:ascii="Suisse Int'l" w:eastAsia="Suisse Int'l" w:hAnsi="Suisse Int'l" w:cs="Suisse Int'l"/>
          <w:sz w:val="19"/>
          <w:szCs w:val="19"/>
        </w:rPr>
        <w:t>)</w:t>
      </w:r>
      <w:r w:rsidR="00204560">
        <w:rPr>
          <w:rFonts w:ascii="Suisse Int'l" w:eastAsia="Suisse Int'l" w:hAnsi="Suisse Int'l" w:cs="Suisse Int'l"/>
          <w:sz w:val="19"/>
          <w:szCs w:val="19"/>
        </w:rPr>
        <w:t>.</w:t>
      </w:r>
      <w:r w:rsidR="009076EB" w:rsidRPr="005A7F94">
        <w:rPr>
          <w:rFonts w:ascii="Suisse Int'l" w:eastAsia="Suisse Int'l" w:hAnsi="Suisse Int'l" w:cs="Suisse Int'l"/>
          <w:spacing w:val="-11"/>
          <w:sz w:val="19"/>
          <w:szCs w:val="19"/>
        </w:rPr>
        <w:t xml:space="preserve"> </w:t>
      </w:r>
      <w:r w:rsidRPr="005A7F94">
        <w:rPr>
          <w:rFonts w:ascii="Suisse Int'l" w:eastAsia="Suisse Int'l" w:hAnsi="Suisse Int'l" w:cs="Suisse Int'l"/>
          <w:spacing w:val="-1"/>
          <w:sz w:val="19"/>
          <w:szCs w:val="19"/>
        </w:rPr>
        <w:t>Título original</w:t>
      </w:r>
      <w:r w:rsidR="009076EB" w:rsidRPr="005A7F94">
        <w:rPr>
          <w:rFonts w:ascii="Suisse Int'l" w:eastAsia="Suisse Int'l" w:hAnsi="Suisse Int'l" w:cs="Suisse Int'l"/>
          <w:spacing w:val="-1"/>
          <w:sz w:val="19"/>
          <w:szCs w:val="19"/>
        </w:rPr>
        <w:t>,</w:t>
      </w:r>
      <w:r w:rsidR="00F97E4B" w:rsidRPr="005A7F94">
        <w:rPr>
          <w:rFonts w:ascii="Suisse Int'l" w:eastAsia="Suisse Int'l" w:hAnsi="Suisse Int'l" w:cs="Suisse Int'l"/>
          <w:spacing w:val="31"/>
          <w:sz w:val="19"/>
          <w:szCs w:val="19"/>
        </w:rPr>
        <w:t xml:space="preserve"> </w:t>
      </w:r>
      <w:r w:rsidR="009076EB" w:rsidRPr="005A7F94">
        <w:rPr>
          <w:rFonts w:ascii="Suisse Int'l" w:hAnsi="Suisse Int'l" w:cs="Suisse Int'l"/>
          <w:i/>
          <w:iCs/>
          <w:spacing w:val="-2"/>
          <w:sz w:val="19"/>
          <w:szCs w:val="19"/>
        </w:rPr>
        <w:t>Teknokultura. Revista de Cultura Digital y Movimientos Sociales</w:t>
      </w:r>
      <w:r w:rsidR="009076EB" w:rsidRPr="005A7F94">
        <w:rPr>
          <w:rFonts w:ascii="Suisse Int'l" w:eastAsia="Suisse Int'l" w:hAnsi="Suisse Int'l" w:cs="Suisse Int'l"/>
          <w:spacing w:val="-2"/>
          <w:sz w:val="19"/>
          <w:szCs w:val="19"/>
        </w:rPr>
        <w:t xml:space="preserve">, </w:t>
      </w:r>
      <w:r w:rsidR="00F67FBE" w:rsidRPr="005A7F94">
        <w:rPr>
          <w:rFonts w:ascii="Suisse Int'l" w:eastAsia="Suisse Int'l" w:hAnsi="Suisse Int'l" w:cs="Suisse Int'l"/>
          <w:spacing w:val="-2"/>
          <w:sz w:val="19"/>
          <w:szCs w:val="19"/>
        </w:rPr>
        <w:t>avance en</w:t>
      </w:r>
      <w:r w:rsidR="00173224">
        <w:rPr>
          <w:rFonts w:ascii="Suisse Int'l" w:eastAsia="Suisse Int'l" w:hAnsi="Suisse Int'l" w:cs="Suisse Int'l"/>
          <w:spacing w:val="-2"/>
          <w:sz w:val="19"/>
          <w:szCs w:val="19"/>
        </w:rPr>
        <w:t xml:space="preserve"> </w:t>
      </w:r>
      <w:r w:rsidR="00F67FBE" w:rsidRPr="005A7F94">
        <w:rPr>
          <w:rFonts w:ascii="Suisse Int'l" w:eastAsia="Suisse Int'l" w:hAnsi="Suisse Int'l" w:cs="Suisse Int'l"/>
          <w:spacing w:val="-2"/>
          <w:sz w:val="19"/>
          <w:szCs w:val="19"/>
        </w:rPr>
        <w:t>línea</w:t>
      </w:r>
      <w:r w:rsidR="009076EB" w:rsidRPr="005A7F94">
        <w:rPr>
          <w:rFonts w:ascii="Suisse Int'l" w:eastAsia="Suisse Int'l" w:hAnsi="Suisse Int'l" w:cs="Suisse Int'l"/>
          <w:spacing w:val="-2"/>
          <w:sz w:val="19"/>
          <w:szCs w:val="19"/>
        </w:rPr>
        <w:t xml:space="preserve">, </w:t>
      </w:r>
      <w:r w:rsidR="00B35F69" w:rsidRPr="005A7F94">
        <w:rPr>
          <w:rFonts w:ascii="Suisse Int'l" w:eastAsia="Suisse Int'l" w:hAnsi="Suisse Int'l" w:cs="Suisse Int'l"/>
          <w:spacing w:val="-2"/>
          <w:sz w:val="19"/>
          <w:szCs w:val="19"/>
        </w:rPr>
        <w:t>número de páginas</w:t>
      </w:r>
      <w:r w:rsidR="009076EB" w:rsidRPr="005A7F94">
        <w:rPr>
          <w:rFonts w:ascii="Suisse Int'l" w:eastAsia="Suisse Int'l" w:hAnsi="Suisse Int'l" w:cs="Suisse Int'l"/>
          <w:spacing w:val="-2"/>
          <w:sz w:val="19"/>
          <w:szCs w:val="19"/>
        </w:rPr>
        <w:t xml:space="preserve">. </w:t>
      </w:r>
      <w:hyperlink r:id="rId19" w:history="1">
        <w:r w:rsidR="00197AC4" w:rsidRPr="005A7F94">
          <w:rPr>
            <w:rStyle w:val="Hipervnculo"/>
            <w:rFonts w:ascii="Suisse Int'l" w:eastAsia="Suisse Int'l" w:hAnsi="Suisse Int'l" w:cs="Suisse Int'l"/>
            <w:color w:val="0000FF"/>
            <w:spacing w:val="-2"/>
            <w:sz w:val="19"/>
            <w:szCs w:val="19"/>
          </w:rPr>
          <w:t>https://dx.doi.org/10.5209/tekn.XXXX</w:t>
        </w:r>
        <w:r w:rsidR="00197AC4" w:rsidRPr="005A7F94">
          <w:rPr>
            <w:rStyle w:val="Hipervnculo"/>
            <w:rFonts w:ascii="Suisse Int'l" w:eastAsia="Suisse Int'l" w:hAnsi="Suisse Int'l" w:cs="Suisse Int'l"/>
            <w:spacing w:val="-2"/>
            <w:sz w:val="14"/>
            <w:szCs w:val="14"/>
          </w:rPr>
          <w:t xml:space="preserve"> </w:t>
        </w:r>
      </w:hyperlink>
    </w:p>
    <w:p w14:paraId="45575CE0" w14:textId="77777777" w:rsidR="008D3D92" w:rsidRPr="00F67FBE" w:rsidRDefault="008D3D92" w:rsidP="00AD7222">
      <w:pPr>
        <w:pStyle w:val="Textoindependiente"/>
        <w:spacing w:line="220" w:lineRule="exact"/>
        <w:ind w:right="111"/>
        <w:jc w:val="both"/>
        <w:rPr>
          <w:lang w:val="es-ES"/>
        </w:rPr>
      </w:pPr>
    </w:p>
    <w:p w14:paraId="4392D26B" w14:textId="77777777" w:rsidR="008D3D92" w:rsidRPr="00F67FBE" w:rsidRDefault="008D3D92" w:rsidP="00AD7222">
      <w:pPr>
        <w:pStyle w:val="Body"/>
        <w:spacing w:before="3"/>
        <w:jc w:val="both"/>
        <w:rPr>
          <w:rFonts w:ascii="Suisse Int'l" w:eastAsia="Suisse Int'l" w:hAnsi="Suisse Int'l" w:cs="Suisse Int'l"/>
          <w:b/>
          <w:bCs/>
          <w:sz w:val="15"/>
          <w:szCs w:val="15"/>
        </w:rPr>
      </w:pPr>
    </w:p>
    <w:p w14:paraId="729F32ED" w14:textId="6CC07915" w:rsidR="008D3D92" w:rsidRDefault="00B64CE4" w:rsidP="00B64CE4">
      <w:pPr>
        <w:pStyle w:val="Ttulo2"/>
        <w:tabs>
          <w:tab w:val="left" w:pos="309"/>
        </w:tabs>
        <w:ind w:left="0" w:firstLine="0"/>
        <w:jc w:val="both"/>
        <w:rPr>
          <w:b/>
          <w:bCs/>
          <w:color w:val="CF003D"/>
          <w:u w:color="CF003D"/>
          <w:lang w:val="es-ES"/>
        </w:rPr>
      </w:pPr>
      <w:r w:rsidRPr="00393FB3">
        <w:rPr>
          <w:b/>
          <w:bCs/>
          <w:color w:val="CF003D"/>
          <w:u w:color="CF003D"/>
          <w:lang w:val="es-ES"/>
        </w:rPr>
        <w:t xml:space="preserve">1. </w:t>
      </w:r>
      <w:r w:rsidR="00173DF8">
        <w:rPr>
          <w:b/>
          <w:bCs/>
          <w:color w:val="CF003D"/>
          <w:u w:color="CF003D"/>
          <w:lang w:val="es-ES"/>
        </w:rPr>
        <w:t>Texto (</w:t>
      </w:r>
      <w:r w:rsidR="00393FB3" w:rsidRPr="00393FB3">
        <w:rPr>
          <w:b/>
          <w:bCs/>
          <w:color w:val="CF003D"/>
          <w:u w:color="CF003D"/>
          <w:lang w:val="es-ES"/>
        </w:rPr>
        <w:t>sin sangría</w:t>
      </w:r>
      <w:r w:rsidR="00197AC4" w:rsidRPr="00393FB3">
        <w:rPr>
          <w:b/>
          <w:bCs/>
          <w:color w:val="CF003D"/>
          <w:u w:color="CF003D"/>
          <w:lang w:val="es-ES"/>
        </w:rPr>
        <w:t xml:space="preserve">, </w:t>
      </w:r>
      <w:r w:rsidR="00393FB3" w:rsidRPr="00393FB3">
        <w:rPr>
          <w:b/>
          <w:bCs/>
          <w:color w:val="CF003D"/>
          <w:u w:color="CF003D"/>
          <w:lang w:val="es-ES"/>
        </w:rPr>
        <w:t>Fuente</w:t>
      </w:r>
      <w:r w:rsidR="00197AC4" w:rsidRPr="00393FB3">
        <w:rPr>
          <w:b/>
          <w:bCs/>
          <w:color w:val="CF003D"/>
          <w:u w:color="CF003D"/>
          <w:lang w:val="es-ES"/>
        </w:rPr>
        <w:t xml:space="preserve"> </w:t>
      </w:r>
      <w:r w:rsidR="00804C14" w:rsidRPr="00393FB3">
        <w:rPr>
          <w:b/>
          <w:bCs/>
          <w:color w:val="CF003D"/>
          <w:u w:color="CF003D"/>
          <w:lang w:val="es-ES"/>
        </w:rPr>
        <w:t>Arial</w:t>
      </w:r>
      <w:r w:rsidR="00197AC4" w:rsidRPr="00393FB3">
        <w:rPr>
          <w:b/>
          <w:bCs/>
          <w:color w:val="CF003D"/>
          <w:u w:color="CF003D"/>
          <w:lang w:val="es-ES"/>
        </w:rPr>
        <w:t xml:space="preserve">, </w:t>
      </w:r>
      <w:r w:rsidR="00393FB3" w:rsidRPr="00393FB3">
        <w:rPr>
          <w:b/>
          <w:bCs/>
          <w:color w:val="CF003D"/>
          <w:u w:color="CF003D"/>
          <w:lang w:val="es-ES"/>
        </w:rPr>
        <w:t>tamaño de</w:t>
      </w:r>
      <w:r w:rsidR="00393FB3">
        <w:rPr>
          <w:b/>
          <w:bCs/>
          <w:color w:val="CF003D"/>
          <w:u w:color="CF003D"/>
          <w:lang w:val="es-ES"/>
        </w:rPr>
        <w:t xml:space="preserve"> la fuente</w:t>
      </w:r>
      <w:r w:rsidR="00197AC4" w:rsidRPr="00393FB3">
        <w:rPr>
          <w:b/>
          <w:bCs/>
          <w:color w:val="CF003D"/>
          <w:u w:color="CF003D"/>
          <w:lang w:val="es-ES"/>
        </w:rPr>
        <w:t xml:space="preserve"> </w:t>
      </w:r>
      <w:r w:rsidR="00804C14" w:rsidRPr="00393FB3">
        <w:rPr>
          <w:b/>
          <w:bCs/>
          <w:color w:val="CF003D"/>
          <w:u w:color="CF003D"/>
          <w:lang w:val="es-ES"/>
        </w:rPr>
        <w:t>11</w:t>
      </w:r>
      <w:r w:rsidR="00197AC4" w:rsidRPr="00393FB3">
        <w:rPr>
          <w:b/>
          <w:bCs/>
          <w:color w:val="CF003D"/>
          <w:u w:color="CF003D"/>
          <w:lang w:val="es-ES"/>
        </w:rPr>
        <w:t xml:space="preserve">, </w:t>
      </w:r>
      <w:r w:rsidR="00393FB3">
        <w:rPr>
          <w:b/>
          <w:bCs/>
          <w:color w:val="CF003D"/>
          <w:u w:color="CF003D"/>
          <w:lang w:val="es-ES"/>
        </w:rPr>
        <w:t xml:space="preserve">interlineado exacto </w:t>
      </w:r>
      <w:r w:rsidR="00197AC4" w:rsidRPr="00393FB3">
        <w:rPr>
          <w:b/>
          <w:bCs/>
          <w:color w:val="CF003D"/>
          <w:u w:color="CF003D"/>
          <w:lang w:val="es-ES"/>
        </w:rPr>
        <w:t>11</w:t>
      </w:r>
      <w:r w:rsidR="00393FB3">
        <w:rPr>
          <w:b/>
          <w:bCs/>
          <w:color w:val="CF003D"/>
          <w:u w:color="CF003D"/>
          <w:lang w:val="es-ES"/>
        </w:rPr>
        <w:t xml:space="preserve"> puntos</w:t>
      </w:r>
      <w:r w:rsidR="00197AC4" w:rsidRPr="00393FB3">
        <w:rPr>
          <w:b/>
          <w:bCs/>
          <w:color w:val="CF003D"/>
          <w:u w:color="CF003D"/>
          <w:lang w:val="es-ES"/>
        </w:rPr>
        <w:t xml:space="preserve">, </w:t>
      </w:r>
      <w:r w:rsidR="00393FB3">
        <w:rPr>
          <w:b/>
          <w:bCs/>
          <w:color w:val="CF003D"/>
          <w:u w:color="CF003D"/>
          <w:lang w:val="es-ES"/>
        </w:rPr>
        <w:t>sin punto y final</w:t>
      </w:r>
      <w:r w:rsidR="00173DF8">
        <w:rPr>
          <w:b/>
          <w:bCs/>
          <w:color w:val="CF003D"/>
          <w:u w:color="CF003D"/>
          <w:lang w:val="es-ES"/>
        </w:rPr>
        <w:t>)</w:t>
      </w:r>
    </w:p>
    <w:p w14:paraId="2EF2009C" w14:textId="150E1C65" w:rsidR="00173DF8" w:rsidRDefault="00173DF8" w:rsidP="00B64CE4">
      <w:pPr>
        <w:pStyle w:val="Ttulo2"/>
        <w:tabs>
          <w:tab w:val="left" w:pos="309"/>
        </w:tabs>
        <w:ind w:left="0" w:firstLine="0"/>
        <w:jc w:val="both"/>
        <w:rPr>
          <w:b/>
          <w:bCs/>
          <w:color w:val="CF003D"/>
          <w:u w:color="CF003D"/>
          <w:lang w:val="es-ES"/>
        </w:rPr>
      </w:pPr>
    </w:p>
    <w:p w14:paraId="7BCA9675" w14:textId="31DAA756" w:rsidR="00173DF8" w:rsidRPr="00173DF8" w:rsidRDefault="00173DF8" w:rsidP="00173DF8">
      <w:pPr>
        <w:shd w:val="clear" w:color="auto" w:fill="FFFFFF"/>
        <w:rPr>
          <w:rFonts w:ascii="Suisse Int'l" w:eastAsia="Suisse Int'l" w:hAnsi="Suisse Int'l" w:cs="Suisse Int'l"/>
          <w:b/>
          <w:bCs/>
          <w:sz w:val="19"/>
          <w:szCs w:val="19"/>
          <w:lang w:val="es-ES"/>
        </w:rPr>
      </w:pPr>
      <w:r w:rsidRPr="00173DF8">
        <w:rPr>
          <w:rFonts w:ascii="Suisse Int'l" w:eastAsia="Suisse Int'l" w:hAnsi="Suisse Int'l" w:cs="Suisse Int'l"/>
          <w:b/>
          <w:bCs/>
          <w:sz w:val="19"/>
          <w:szCs w:val="19"/>
          <w:lang w:val="es-ES"/>
        </w:rPr>
        <w:t>Inserta la portada o una imagen del v</w:t>
      </w:r>
      <w:r>
        <w:rPr>
          <w:rFonts w:ascii="Suisse Int'l" w:eastAsia="Suisse Int'l" w:hAnsi="Suisse Int'l" w:cs="Suisse Int'l"/>
          <w:b/>
          <w:bCs/>
          <w:sz w:val="19"/>
          <w:szCs w:val="19"/>
          <w:lang w:val="es-ES"/>
        </w:rPr>
        <w:t>ídeo </w:t>
      </w:r>
    </w:p>
    <w:p w14:paraId="25FB03A3" w14:textId="5FA4E0D9" w:rsidR="00173DF8" w:rsidRDefault="00173DF8" w:rsidP="00173DF8">
      <w:pPr>
        <w:shd w:val="clear" w:color="auto" w:fill="FFFFFF"/>
        <w:rPr>
          <w:rFonts w:ascii="Suisse Int'l" w:eastAsia="Suisse Int'l" w:hAnsi="Suisse Int'l" w:cs="Suisse Int'l"/>
          <w:b/>
          <w:bCs/>
          <w:sz w:val="19"/>
          <w:szCs w:val="19"/>
        </w:rPr>
      </w:pPr>
      <w:r w:rsidRPr="001E13B5">
        <w:rPr>
          <w:rFonts w:ascii="Suisse Int'l" w:eastAsia="Suisse Int'l" w:hAnsi="Suisse Int'l" w:cs="Suisse Int'l"/>
          <w:b/>
          <w:bCs/>
          <w:sz w:val="19"/>
          <w:szCs w:val="19"/>
        </w:rPr>
        <w:t>Resolu</w:t>
      </w:r>
      <w:r>
        <w:rPr>
          <w:rFonts w:ascii="Suisse Int'l" w:eastAsia="Suisse Int'l" w:hAnsi="Suisse Int'l" w:cs="Suisse Int'l"/>
          <w:b/>
          <w:bCs/>
          <w:sz w:val="19"/>
          <w:szCs w:val="19"/>
        </w:rPr>
        <w:t>ción:</w:t>
      </w:r>
      <w:r w:rsidRPr="001E13B5">
        <w:rPr>
          <w:rFonts w:ascii="Suisse Int'l" w:eastAsia="Suisse Int'l" w:hAnsi="Suisse Int'l" w:cs="Suisse Int'l"/>
          <w:b/>
          <w:bCs/>
          <w:sz w:val="19"/>
          <w:szCs w:val="19"/>
        </w:rPr>
        <w:t xml:space="preserve"> 150 ppi (</w:t>
      </w:r>
      <w:r>
        <w:rPr>
          <w:rFonts w:ascii="Suisse Int'l" w:eastAsia="Suisse Int'l" w:hAnsi="Suisse Int'l" w:cs="Suisse Int'l"/>
          <w:b/>
          <w:bCs/>
          <w:sz w:val="19"/>
          <w:szCs w:val="19"/>
        </w:rPr>
        <w:t>Ejemplo</w:t>
      </w:r>
      <w:r w:rsidRPr="001E13B5">
        <w:rPr>
          <w:rFonts w:ascii="Suisse Int'l" w:eastAsia="Suisse Int'l" w:hAnsi="Suisse Int'l" w:cs="Suisse Int'l"/>
          <w:b/>
          <w:bCs/>
          <w:sz w:val="19"/>
          <w:szCs w:val="19"/>
        </w:rPr>
        <w:t>)</w:t>
      </w:r>
    </w:p>
    <w:p w14:paraId="5352BBF9" w14:textId="280222D0" w:rsidR="00173DF8" w:rsidRDefault="00173DF8" w:rsidP="00173DF8">
      <w:pPr>
        <w:shd w:val="clear" w:color="auto" w:fill="FFFFFF"/>
        <w:rPr>
          <w:rFonts w:ascii="Suisse Int'l" w:eastAsia="Suisse Int'l" w:hAnsi="Suisse Int'l" w:cs="Suisse Int'l"/>
          <w:b/>
          <w:bCs/>
          <w:sz w:val="19"/>
          <w:szCs w:val="19"/>
        </w:rPr>
      </w:pPr>
    </w:p>
    <w:p w14:paraId="74FE59DB" w14:textId="5CCA0DA9" w:rsidR="00173DF8" w:rsidRPr="001E13B5" w:rsidRDefault="00173DF8" w:rsidP="00173DF8">
      <w:pPr>
        <w:shd w:val="clear" w:color="auto" w:fill="FFFFFF"/>
        <w:rPr>
          <w:rFonts w:ascii="Suisse Int'l" w:eastAsia="Suisse Int'l" w:hAnsi="Suisse Int'l" w:cs="Suisse Int'l"/>
          <w:b/>
          <w:bCs/>
          <w:sz w:val="19"/>
          <w:szCs w:val="19"/>
        </w:rPr>
      </w:pPr>
      <w:r w:rsidRPr="003132F7">
        <w:rPr>
          <w:b/>
          <w:bCs/>
          <w:noProof/>
          <w:color w:val="CF003D"/>
          <w:u w:color="CF003D"/>
        </w:rPr>
        <w:lastRenderedPageBreak/>
        <w:drawing>
          <wp:inline distT="0" distB="0" distL="0" distR="0" wp14:anchorId="4E7AE3D6" wp14:editId="7E204969">
            <wp:extent cx="1941991" cy="1364266"/>
            <wp:effectExtent l="0" t="0" r="127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944802" cy="1366240"/>
                    </a:xfrm>
                    <a:prstGeom prst="rect">
                      <a:avLst/>
                    </a:prstGeom>
                  </pic:spPr>
                </pic:pic>
              </a:graphicData>
            </a:graphic>
          </wp:inline>
        </w:drawing>
      </w:r>
    </w:p>
    <w:p w14:paraId="5963F940" w14:textId="6B5DECAE" w:rsidR="00173DF8" w:rsidRDefault="00173DF8" w:rsidP="00B64CE4">
      <w:pPr>
        <w:pStyle w:val="Ttulo2"/>
        <w:tabs>
          <w:tab w:val="left" w:pos="309"/>
        </w:tabs>
        <w:ind w:left="0" w:firstLine="0"/>
        <w:jc w:val="both"/>
        <w:rPr>
          <w:b/>
          <w:bCs/>
          <w:color w:val="CF003D"/>
          <w:u w:color="CF003D"/>
          <w:lang w:val="es-ES"/>
        </w:rPr>
      </w:pPr>
    </w:p>
    <w:p w14:paraId="25C7F204" w14:textId="156D39D1" w:rsidR="002E3CE4" w:rsidRPr="002E3CE4" w:rsidRDefault="002E3CE4" w:rsidP="002E3CE4">
      <w:pPr>
        <w:tabs>
          <w:tab w:val="left" w:pos="2730"/>
        </w:tabs>
        <w:jc w:val="both"/>
        <w:rPr>
          <w:rFonts w:ascii="Suisse Int'l" w:eastAsia="Suisse Int'l" w:hAnsi="Suisse Int'l" w:cs="Suisse Int'l"/>
          <w:color w:val="000000"/>
          <w:sz w:val="19"/>
          <w:szCs w:val="19"/>
          <w:u w:color="000000"/>
          <w:lang w:val="es-ES" w:eastAsia="es-ES"/>
        </w:rPr>
      </w:pPr>
      <w:r w:rsidRPr="002E3CE4">
        <w:rPr>
          <w:rFonts w:ascii="Suisse Int'l" w:eastAsia="Suisse Int'l" w:hAnsi="Suisse Int'l" w:cs="Suisse Int'l"/>
          <w:color w:val="000000"/>
          <w:sz w:val="19"/>
          <w:szCs w:val="19"/>
          <w:u w:color="000000"/>
          <w:lang w:val="es-ES" w:eastAsia="es-ES"/>
        </w:rPr>
        <w:t>El primer párrafo no tiene sangría. Tipo de letra Suisse Int'l, tamaño de fuente 9,5, espaciado entre líneas exacto 11, espaciado de línea sencillo. Todos los párrafos en la sección que sigue al primer párrafo están sangrados por 0,5 cm.</w:t>
      </w:r>
    </w:p>
    <w:p w14:paraId="318ED0BA" w14:textId="77777777" w:rsidR="00804C14" w:rsidRPr="00110B11" w:rsidRDefault="00197AC4" w:rsidP="00804C14">
      <w:pPr>
        <w:tabs>
          <w:tab w:val="left" w:pos="2730"/>
        </w:tabs>
        <w:ind w:firstLine="284"/>
        <w:jc w:val="both"/>
        <w:rPr>
          <w:rFonts w:ascii="Suisse Int'l" w:eastAsia="Suisse Int'l" w:hAnsi="Suisse Int'l" w:cs="Suisse Int'l"/>
          <w:sz w:val="19"/>
          <w:szCs w:val="19"/>
          <w:lang w:val="es-ES"/>
        </w:rPr>
      </w:pPr>
      <w:r w:rsidRPr="00B64CE4">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009F03C4">
        <w:rPr>
          <w:rFonts w:ascii="Suisse Int'l" w:eastAsia="Suisse Int'l" w:hAnsi="Suisse Int'l" w:cs="Suisse Int'l"/>
          <w:sz w:val="19"/>
          <w:szCs w:val="19"/>
        </w:rPr>
        <w:t xml:space="preserve"> </w:t>
      </w:r>
      <w:r w:rsidR="009F03C4" w:rsidRPr="00110B11">
        <w:rPr>
          <w:rFonts w:ascii="Suisse Int'l" w:eastAsia="Suisse Int'l" w:hAnsi="Suisse Int'l" w:cs="Suisse Int'l"/>
          <w:sz w:val="19"/>
          <w:szCs w:val="19"/>
          <w:lang w:val="es-ES"/>
        </w:rPr>
        <w:t xml:space="preserve">Praesent egestas tortor nec dolor accumsan viverra. Suspendisse tincidunt dolor in dolor elementum ultricies. Praesent </w:t>
      </w:r>
    </w:p>
    <w:p w14:paraId="3F13E085" w14:textId="77777777" w:rsidR="002E3CE4" w:rsidRPr="002E3CE4" w:rsidRDefault="002E3CE4" w:rsidP="002E3CE4">
      <w:pPr>
        <w:pStyle w:val="Body"/>
        <w:spacing w:before="6"/>
        <w:ind w:firstLine="284"/>
        <w:jc w:val="both"/>
        <w:rPr>
          <w:rFonts w:ascii="Suisse Int'l" w:eastAsia="Suisse Int'l" w:hAnsi="Suisse Int'l" w:cs="Suisse Int'l"/>
          <w:sz w:val="19"/>
          <w:szCs w:val="19"/>
        </w:rPr>
      </w:pPr>
      <w:r w:rsidRPr="002E3CE4">
        <w:rPr>
          <w:rFonts w:ascii="Suisse Int'l" w:eastAsia="Suisse Int'l" w:hAnsi="Suisse Int'l" w:cs="Suisse Int'l"/>
          <w:sz w:val="19"/>
          <w:szCs w:val="19"/>
        </w:rPr>
        <w:t>Las citas largas (de 40 palabras o más) se colocan en un párrafo separado, con una sangría de 0,5 cm desde el margen izquierdo. El autor, año y número de página se colocan al final. El cuerpo del texto en tipo de letra Suisse Int'l, tamaño de fuente 9, espaciado de línea exactamente 11. No se utiliza cursiva ni comillas al principio o al final del párrafo.</w:t>
      </w:r>
    </w:p>
    <w:p w14:paraId="5F26F2CC" w14:textId="77777777" w:rsidR="00804C14" w:rsidRPr="002E3CE4" w:rsidRDefault="00804C14" w:rsidP="00804C14">
      <w:pPr>
        <w:pStyle w:val="Body"/>
        <w:spacing w:before="6"/>
        <w:ind w:firstLine="284"/>
        <w:jc w:val="both"/>
        <w:rPr>
          <w:rFonts w:ascii="Suisse Int'l" w:eastAsia="Suisse Int'l" w:hAnsi="Suisse Int'l" w:cs="Suisse Int'l"/>
          <w:sz w:val="19"/>
          <w:szCs w:val="19"/>
        </w:rPr>
      </w:pPr>
    </w:p>
    <w:p w14:paraId="743D6F6C" w14:textId="34816BAE" w:rsidR="00804C14" w:rsidRPr="00FC1F6E" w:rsidRDefault="00804C14" w:rsidP="00804C14">
      <w:pPr>
        <w:pStyle w:val="Default"/>
        <w:ind w:left="567"/>
        <w:jc w:val="both"/>
        <w:rPr>
          <w:rFonts w:ascii="Suisse Int'l" w:eastAsia="Suisse Int'l" w:hAnsi="Suisse Int'l" w:cs="Suisse Int'l"/>
          <w:sz w:val="19"/>
          <w:szCs w:val="19"/>
          <w:u w:color="1154CC"/>
          <w:shd w:val="clear" w:color="auto" w:fill="FEFEFE"/>
          <w:lang w:val="es-ES"/>
        </w:rPr>
      </w:pPr>
      <w:r w:rsidRPr="00B64CE4">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 xml:space="preserve">Praesent egestas tortor nec dolor accumsan viverra. </w:t>
      </w:r>
      <w:r w:rsidRPr="00110B11">
        <w:rPr>
          <w:rFonts w:ascii="Suisse Int'l" w:eastAsia="Suisse Int'l" w:hAnsi="Suisse Int'l" w:cs="Suisse Int'l"/>
          <w:sz w:val="19"/>
          <w:szCs w:val="19"/>
          <w:lang w:val="es-ES"/>
        </w:rPr>
        <w:t xml:space="preserve">Suspendisse tincidunt dolor in dolor elementum ultricies. </w:t>
      </w:r>
      <w:r w:rsidRPr="00FC1F6E">
        <w:rPr>
          <w:rFonts w:ascii="Suisse Int'l" w:eastAsia="Suisse Int'l" w:hAnsi="Suisse Int'l" w:cs="Suisse Int'l"/>
          <w:sz w:val="19"/>
          <w:szCs w:val="19"/>
          <w:u w:color="1154CC"/>
          <w:shd w:val="clear" w:color="auto" w:fill="FEFEFE"/>
          <w:lang w:val="es-ES"/>
        </w:rPr>
        <w:t>(</w:t>
      </w:r>
      <w:r w:rsidR="000E2551" w:rsidRPr="00FC1F6E">
        <w:rPr>
          <w:rFonts w:ascii="Suisse Int'l" w:eastAsia="Suisse Int'l" w:hAnsi="Suisse Int'l" w:cs="Suisse Int'l"/>
          <w:sz w:val="19"/>
          <w:szCs w:val="19"/>
          <w:u w:color="1154CC"/>
          <w:shd w:val="clear" w:color="auto" w:fill="FEFEFE"/>
          <w:lang w:val="es-ES"/>
        </w:rPr>
        <w:t>Apellido autor/a</w:t>
      </w:r>
      <w:r w:rsidRPr="00FC1F6E">
        <w:rPr>
          <w:rFonts w:ascii="Suisse Int'l" w:eastAsia="Suisse Int'l" w:hAnsi="Suisse Int'l" w:cs="Suisse Int'l"/>
          <w:sz w:val="19"/>
          <w:szCs w:val="19"/>
          <w:u w:color="1154CC"/>
          <w:shd w:val="clear" w:color="auto" w:fill="FEFEFE"/>
          <w:lang w:val="es-ES"/>
        </w:rPr>
        <w:t xml:space="preserve">, </w:t>
      </w:r>
      <w:r w:rsidR="000E2551" w:rsidRPr="00FC1F6E">
        <w:rPr>
          <w:rFonts w:ascii="Suisse Int'l" w:eastAsia="Suisse Int'l" w:hAnsi="Suisse Int'l" w:cs="Suisse Int'l"/>
          <w:sz w:val="19"/>
          <w:szCs w:val="19"/>
          <w:u w:color="1154CC"/>
          <w:shd w:val="clear" w:color="auto" w:fill="FEFEFE"/>
          <w:lang w:val="es-ES"/>
        </w:rPr>
        <w:t>a</w:t>
      </w:r>
      <w:r w:rsidRPr="00FC1F6E">
        <w:rPr>
          <w:rFonts w:ascii="Suisse Int'l" w:eastAsia="Suisse Int'l" w:hAnsi="Suisse Int'l" w:cs="Suisse Int'l"/>
          <w:sz w:val="19"/>
          <w:szCs w:val="19"/>
          <w:u w:color="1154CC"/>
          <w:shd w:val="clear" w:color="auto" w:fill="FEFEFE"/>
          <w:lang w:val="es-ES"/>
        </w:rPr>
        <w:t>ño, p. XXX</w:t>
      </w:r>
      <w:r w:rsidR="00FC1F6E" w:rsidRPr="00FC1F6E">
        <w:rPr>
          <w:rFonts w:ascii="Suisse Int'l" w:eastAsia="Suisse Int'l" w:hAnsi="Suisse Int'l" w:cs="Suisse Int'l"/>
          <w:sz w:val="19"/>
          <w:szCs w:val="19"/>
          <w:u w:color="1154CC"/>
          <w:shd w:val="clear" w:color="auto" w:fill="FEFEFE"/>
          <w:lang w:val="es-ES"/>
        </w:rPr>
        <w:t xml:space="preserve"> o pp. XXX-XXX</w:t>
      </w:r>
      <w:r w:rsidRPr="00FC1F6E">
        <w:rPr>
          <w:rFonts w:ascii="Suisse Int'l" w:eastAsia="Suisse Int'l" w:hAnsi="Suisse Int'l" w:cs="Suisse Int'l"/>
          <w:sz w:val="19"/>
          <w:szCs w:val="19"/>
          <w:u w:color="1154CC"/>
          <w:shd w:val="clear" w:color="auto" w:fill="FEFEFE"/>
          <w:lang w:val="es-ES"/>
        </w:rPr>
        <w:t>).</w:t>
      </w:r>
    </w:p>
    <w:p w14:paraId="73E870FA" w14:textId="77777777" w:rsidR="00804C14" w:rsidRPr="00FC1F6E" w:rsidRDefault="00804C14" w:rsidP="00804C14">
      <w:pPr>
        <w:pStyle w:val="Default"/>
        <w:ind w:firstLine="284"/>
        <w:jc w:val="both"/>
        <w:rPr>
          <w:rFonts w:ascii="Suisse Int'l" w:eastAsia="Suisse Int'l" w:hAnsi="Suisse Int'l" w:cs="Suisse Int'l"/>
          <w:sz w:val="19"/>
          <w:szCs w:val="19"/>
          <w:shd w:val="clear" w:color="auto" w:fill="FEFEFE"/>
          <w:lang w:val="es-ES"/>
        </w:rPr>
      </w:pPr>
    </w:p>
    <w:p w14:paraId="374312A5" w14:textId="77777777" w:rsidR="00804C14" w:rsidRPr="00110B11" w:rsidRDefault="00804C14" w:rsidP="00804C14">
      <w:pPr>
        <w:pStyle w:val="Default"/>
        <w:ind w:firstLine="284"/>
        <w:jc w:val="both"/>
        <w:rPr>
          <w:rFonts w:ascii="Suisse Int'l" w:eastAsia="Suisse Int'l" w:hAnsi="Suisse Int'l" w:cs="Suisse Int'l"/>
          <w:sz w:val="19"/>
          <w:szCs w:val="19"/>
          <w:lang w:val="es-ES"/>
        </w:rPr>
      </w:pPr>
      <w:r w:rsidRPr="00110B11">
        <w:rPr>
          <w:rFonts w:ascii="Suisse Int'l" w:eastAsia="Suisse Int'l" w:hAnsi="Suisse Int'l" w:cs="Suisse Int'l"/>
          <w:sz w:val="19"/>
          <w:szCs w:val="19"/>
          <w:lang w:val="es-ES"/>
        </w:rPr>
        <w:t xml:space="preserve">Praesent egestas tortor nec dolor accumsan viverra. </w:t>
      </w:r>
      <w:r w:rsidRPr="00760AF6">
        <w:rPr>
          <w:rFonts w:ascii="Suisse Int'l" w:eastAsia="Suisse Int'l" w:hAnsi="Suisse Int'l" w:cs="Suisse Int'l"/>
          <w:sz w:val="19"/>
          <w:szCs w:val="19"/>
          <w:lang w:val="es-ES"/>
        </w:rPr>
        <w:t xml:space="preserve">Suspendisse tincidunt dolor in dolor elementum ultricies. Praesent egestas tortor nec dolor accumsan viverra. Suspendisse tincidunt dolor in dolor elementum ultricies. Praesent egestas tortor nec dolor accumsan viverra. </w:t>
      </w:r>
      <w:r w:rsidRPr="00110B11">
        <w:rPr>
          <w:rFonts w:ascii="Suisse Int'l" w:eastAsia="Suisse Int'l" w:hAnsi="Suisse Int'l" w:cs="Suisse Int'l"/>
          <w:sz w:val="19"/>
          <w:szCs w:val="19"/>
          <w:lang w:val="es-ES"/>
        </w:rPr>
        <w:t xml:space="preserve">Suspendisse tincidunt dolor in dolor elementum ultricies. </w:t>
      </w:r>
    </w:p>
    <w:p w14:paraId="651D1E89" w14:textId="232F061B" w:rsidR="009F03C4" w:rsidRPr="00110B11" w:rsidRDefault="009F03C4" w:rsidP="00804C14">
      <w:pPr>
        <w:pStyle w:val="Body"/>
        <w:spacing w:before="6"/>
        <w:ind w:firstLine="284"/>
        <w:jc w:val="both"/>
        <w:rPr>
          <w:rFonts w:ascii="Suisse Int'l" w:eastAsia="Suisse Int'l" w:hAnsi="Suisse Int'l" w:cs="Suisse Int'l"/>
          <w:sz w:val="19"/>
          <w:szCs w:val="19"/>
        </w:rPr>
      </w:pPr>
    </w:p>
    <w:p w14:paraId="7C46E628" w14:textId="1494DCC1" w:rsidR="008D3D92" w:rsidRPr="00393FB3" w:rsidRDefault="009936B1" w:rsidP="00AD7222">
      <w:pPr>
        <w:pStyle w:val="Ttulo2"/>
        <w:tabs>
          <w:tab w:val="left" w:pos="309"/>
        </w:tabs>
        <w:ind w:left="0" w:firstLine="0"/>
        <w:jc w:val="both"/>
        <w:rPr>
          <w:b/>
          <w:bCs/>
          <w:color w:val="CF003D"/>
          <w:u w:color="CF003D"/>
          <w:lang w:val="es-ES"/>
        </w:rPr>
      </w:pPr>
      <w:r w:rsidRPr="00393FB3">
        <w:rPr>
          <w:b/>
          <w:bCs/>
          <w:color w:val="CF003D"/>
          <w:u w:color="CF003D"/>
          <w:lang w:val="es-ES"/>
        </w:rPr>
        <w:t>2</w:t>
      </w:r>
      <w:r w:rsidR="009076EB" w:rsidRPr="00393FB3">
        <w:rPr>
          <w:b/>
          <w:bCs/>
          <w:color w:val="CF003D"/>
          <w:u w:color="CF003D"/>
          <w:lang w:val="es-ES"/>
        </w:rPr>
        <w:t xml:space="preserve">. </w:t>
      </w:r>
      <w:r w:rsidR="00393FB3">
        <w:rPr>
          <w:b/>
          <w:bCs/>
          <w:color w:val="CF003D"/>
          <w:u w:color="CF003D"/>
          <w:lang w:val="es-ES"/>
        </w:rPr>
        <w:t xml:space="preserve">Segundo apartado </w:t>
      </w:r>
      <w:r w:rsidR="00393FB3" w:rsidRPr="00393FB3">
        <w:rPr>
          <w:b/>
          <w:bCs/>
          <w:color w:val="CF003D"/>
          <w:u w:color="CF003D"/>
          <w:lang w:val="es-ES"/>
        </w:rPr>
        <w:t>sin sangría, Fuente Arial, tamaño de</w:t>
      </w:r>
      <w:r w:rsidR="00393FB3">
        <w:rPr>
          <w:b/>
          <w:bCs/>
          <w:color w:val="CF003D"/>
          <w:u w:color="CF003D"/>
          <w:lang w:val="es-ES"/>
        </w:rPr>
        <w:t xml:space="preserve"> la fuente</w:t>
      </w:r>
      <w:r w:rsidR="00393FB3" w:rsidRPr="00393FB3">
        <w:rPr>
          <w:b/>
          <w:bCs/>
          <w:color w:val="CF003D"/>
          <w:u w:color="CF003D"/>
          <w:lang w:val="es-ES"/>
        </w:rPr>
        <w:t xml:space="preserve"> 11, </w:t>
      </w:r>
      <w:r w:rsidR="00393FB3">
        <w:rPr>
          <w:b/>
          <w:bCs/>
          <w:color w:val="CF003D"/>
          <w:u w:color="CF003D"/>
          <w:lang w:val="es-ES"/>
        </w:rPr>
        <w:t xml:space="preserve">interlineado exacto </w:t>
      </w:r>
      <w:r w:rsidR="00393FB3" w:rsidRPr="00393FB3">
        <w:rPr>
          <w:b/>
          <w:bCs/>
          <w:color w:val="CF003D"/>
          <w:u w:color="CF003D"/>
          <w:lang w:val="es-ES"/>
        </w:rPr>
        <w:t>11</w:t>
      </w:r>
      <w:r w:rsidR="00393FB3">
        <w:rPr>
          <w:b/>
          <w:bCs/>
          <w:color w:val="CF003D"/>
          <w:u w:color="CF003D"/>
          <w:lang w:val="es-ES"/>
        </w:rPr>
        <w:t xml:space="preserve"> puntos</w:t>
      </w:r>
      <w:r w:rsidR="00393FB3" w:rsidRPr="00393FB3">
        <w:rPr>
          <w:b/>
          <w:bCs/>
          <w:color w:val="CF003D"/>
          <w:u w:color="CF003D"/>
          <w:lang w:val="es-ES"/>
        </w:rPr>
        <w:t xml:space="preserve">, </w:t>
      </w:r>
      <w:r w:rsidR="00393FB3">
        <w:rPr>
          <w:b/>
          <w:bCs/>
          <w:color w:val="CF003D"/>
          <w:u w:color="CF003D"/>
          <w:lang w:val="es-ES"/>
        </w:rPr>
        <w:t>sin punto y final</w:t>
      </w:r>
    </w:p>
    <w:p w14:paraId="57493CD1" w14:textId="77777777" w:rsidR="002E3CE4" w:rsidRPr="002E3CE4" w:rsidRDefault="002E3CE4" w:rsidP="002E3CE4">
      <w:pPr>
        <w:pStyle w:val="Body"/>
        <w:spacing w:before="6"/>
        <w:jc w:val="both"/>
        <w:rPr>
          <w:rFonts w:ascii="Suisse Int'l" w:eastAsia="Suisse Int'l" w:hAnsi="Suisse Int'l" w:cs="Suisse Int'l"/>
          <w:sz w:val="19"/>
          <w:szCs w:val="19"/>
        </w:rPr>
      </w:pPr>
      <w:r w:rsidRPr="002E3CE4">
        <w:rPr>
          <w:rFonts w:ascii="Suisse Int'l" w:eastAsia="Suisse Int'l" w:hAnsi="Suisse Int'l" w:cs="Suisse Int'l"/>
          <w:sz w:val="19"/>
          <w:szCs w:val="19"/>
        </w:rPr>
        <w:t>El primer párrafo no tiene sangría. Tipo de letra Suisse Int'l, tamaño de fuente 9,5, espaciado entre líneas exacto 11, espaciado de línea sencillo. Todos los párrafos en la sección que sigue al primer párrafo están sangrados por 0,5 cm.</w:t>
      </w:r>
    </w:p>
    <w:p w14:paraId="18C7A8C4" w14:textId="0BAAA2DB" w:rsidR="009936B1" w:rsidRDefault="00B64CE4" w:rsidP="00804C14">
      <w:pPr>
        <w:pStyle w:val="Body"/>
        <w:spacing w:before="6"/>
        <w:ind w:firstLine="284"/>
        <w:jc w:val="both"/>
        <w:rPr>
          <w:rFonts w:ascii="Suisse Int'l" w:eastAsia="Suisse Int'l" w:hAnsi="Suisse Int'l" w:cs="Suisse Int'l"/>
          <w:sz w:val="19"/>
          <w:szCs w:val="19"/>
          <w:lang w:val="en-US"/>
        </w:rPr>
      </w:pPr>
      <w:r w:rsidRPr="00B64CE4">
        <w:rPr>
          <w:rFonts w:ascii="Suisse Int'l" w:eastAsia="Suisse Int'l" w:hAnsi="Suisse Int'l" w:cs="Suisse Int'l"/>
          <w:sz w:val="19"/>
          <w:szCs w:val="19"/>
        </w:rPr>
        <w:t xml:space="preserve">Praesent egestas tortor nec dolor accumsan viverra. </w:t>
      </w:r>
      <w:r w:rsidRPr="00197AC4">
        <w:rPr>
          <w:rFonts w:ascii="Suisse Int'l" w:eastAsia="Suisse Int'l" w:hAnsi="Suisse Int'l" w:cs="Suisse Int'l"/>
          <w:sz w:val="19"/>
          <w:szCs w:val="19"/>
          <w:lang w:val="en-US"/>
        </w:rPr>
        <w:t>Suspendisse tincidunt dolor in dolor elementum ultricies.</w:t>
      </w:r>
      <w:r w:rsidRPr="009F03C4">
        <w:rPr>
          <w:rFonts w:ascii="Suisse Int'l" w:eastAsia="Suisse Int'l" w:hAnsi="Suisse Int'l" w:cs="Suisse Int'l"/>
          <w:sz w:val="19"/>
          <w:szCs w:val="19"/>
          <w:lang w:val="en-US"/>
        </w:rPr>
        <w:t xml:space="preserve"> </w:t>
      </w:r>
      <w:r w:rsidRPr="00197AC4">
        <w:rPr>
          <w:rFonts w:ascii="Suisse Int'l" w:eastAsia="Suisse Int'l" w:hAnsi="Suisse Int'l" w:cs="Suisse Int'l"/>
          <w:sz w:val="19"/>
          <w:szCs w:val="19"/>
          <w:lang w:val="en-US"/>
        </w:rPr>
        <w:t>Praesent egestas tortor nec dolor accumsan viverra. Suspendisse tincidunt dolor in dolor elementum ultricies.</w:t>
      </w:r>
      <w:r w:rsidRPr="009F03C4">
        <w:rPr>
          <w:rFonts w:ascii="Suisse Int'l" w:eastAsia="Suisse Int'l" w:hAnsi="Suisse Int'l" w:cs="Suisse Int'l"/>
          <w:sz w:val="19"/>
          <w:szCs w:val="19"/>
          <w:lang w:val="en-US"/>
        </w:rPr>
        <w:t xml:space="preserve"> </w:t>
      </w:r>
      <w:r w:rsidRPr="00197AC4">
        <w:rPr>
          <w:rFonts w:ascii="Suisse Int'l" w:eastAsia="Suisse Int'l" w:hAnsi="Suisse Int'l" w:cs="Suisse Int'l"/>
          <w:sz w:val="19"/>
          <w:szCs w:val="19"/>
          <w:lang w:val="en-US"/>
        </w:rPr>
        <w:t>Praesent egestas tortor nec dolor accumsan viverra. Suspendisse tincidunt dolor in dolor elementum ultricies.</w:t>
      </w:r>
      <w:r>
        <w:rPr>
          <w:rFonts w:ascii="Suisse Int'l" w:eastAsia="Suisse Int'l" w:hAnsi="Suisse Int'l" w:cs="Suisse Int'l"/>
          <w:sz w:val="19"/>
          <w:szCs w:val="19"/>
          <w:lang w:val="en-US"/>
        </w:rPr>
        <w:t xml:space="preserve"> </w:t>
      </w:r>
      <w:r w:rsidR="009936B1" w:rsidRPr="00B64CE4">
        <w:rPr>
          <w:rFonts w:ascii="Suisse Int'l" w:eastAsia="Suisse Int'l" w:hAnsi="Suisse Int'l" w:cs="Suisse Int'l"/>
          <w:sz w:val="19"/>
          <w:szCs w:val="19"/>
          <w:lang w:val="en-US"/>
        </w:rPr>
        <w:t xml:space="preserve">Praesent egestas tortor nec dolor accumsan viverra. </w:t>
      </w:r>
      <w:r w:rsidR="009936B1" w:rsidRPr="00197AC4">
        <w:rPr>
          <w:rFonts w:ascii="Suisse Int'l" w:eastAsia="Suisse Int'l" w:hAnsi="Suisse Int'l" w:cs="Suisse Int'l"/>
          <w:sz w:val="19"/>
          <w:szCs w:val="19"/>
          <w:lang w:val="en-US"/>
        </w:rPr>
        <w:t>Suspendisse tincidunt dolor in dolor elementum ultricies.</w:t>
      </w:r>
      <w:r w:rsidR="009936B1" w:rsidRPr="009F03C4">
        <w:rPr>
          <w:rFonts w:ascii="Suisse Int'l" w:eastAsia="Suisse Int'l" w:hAnsi="Suisse Int'l" w:cs="Suisse Int'l"/>
          <w:sz w:val="19"/>
          <w:szCs w:val="19"/>
          <w:lang w:val="en-US"/>
        </w:rPr>
        <w:t xml:space="preserve"> </w:t>
      </w:r>
      <w:r w:rsidR="009936B1" w:rsidRPr="00197AC4">
        <w:rPr>
          <w:rFonts w:ascii="Suisse Int'l" w:eastAsia="Suisse Int'l" w:hAnsi="Suisse Int'l" w:cs="Suisse Int'l"/>
          <w:sz w:val="19"/>
          <w:szCs w:val="19"/>
          <w:lang w:val="en-US"/>
        </w:rPr>
        <w:t>Praesent egestas tortor nec dolor accumsan viverra. Suspendisse tincidunt dolor in dolor elementum ultricies.</w:t>
      </w:r>
      <w:r w:rsidR="009936B1" w:rsidRPr="009F03C4">
        <w:rPr>
          <w:rFonts w:ascii="Suisse Int'l" w:eastAsia="Suisse Int'l" w:hAnsi="Suisse Int'l" w:cs="Suisse Int'l"/>
          <w:sz w:val="19"/>
          <w:szCs w:val="19"/>
          <w:lang w:val="en-US"/>
        </w:rPr>
        <w:t xml:space="preserve"> </w:t>
      </w:r>
      <w:r w:rsidR="009936B1" w:rsidRPr="00197AC4">
        <w:rPr>
          <w:rFonts w:ascii="Suisse Int'l" w:eastAsia="Suisse Int'l" w:hAnsi="Suisse Int'l" w:cs="Suisse Int'l"/>
          <w:sz w:val="19"/>
          <w:szCs w:val="19"/>
          <w:lang w:val="en-US"/>
        </w:rPr>
        <w:t>Praesent egestas tortor nec dolor accumsan viverra. Suspendisse tincidunt dolor in dolor elementum ultricies</w:t>
      </w:r>
      <w:r w:rsidR="00C13D30">
        <w:rPr>
          <w:rFonts w:ascii="Suisse Int'l" w:eastAsia="Suisse Int'l" w:hAnsi="Suisse Int'l" w:cs="Suisse Int'l"/>
          <w:sz w:val="19"/>
          <w:szCs w:val="19"/>
          <w:lang w:val="en-US"/>
        </w:rPr>
        <w:t>.</w:t>
      </w:r>
    </w:p>
    <w:p w14:paraId="47EF5C14" w14:textId="54DB2AAA" w:rsidR="00804C14" w:rsidRDefault="00804C14" w:rsidP="00804C14">
      <w:pPr>
        <w:pStyle w:val="NormalWeb"/>
        <w:spacing w:line="240" w:lineRule="atLeast"/>
        <w:ind w:firstLine="284"/>
        <w:jc w:val="both"/>
        <w:rPr>
          <w:rFonts w:ascii="Suisse Int'l" w:eastAsia="Suisse Int'l" w:hAnsi="Suisse Int'l" w:cs="Suisse Int'l"/>
          <w:sz w:val="19"/>
          <w:szCs w:val="19"/>
        </w:rPr>
      </w:pPr>
      <w:r w:rsidRPr="00E838CE">
        <w:rPr>
          <w:rFonts w:ascii="Suisse Int'l" w:eastAsia="Suisse Int'l" w:hAnsi="Suisse Int'l" w:cs="Suisse Int'l"/>
          <w:sz w:val="19"/>
          <w:szCs w:val="19"/>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Pr>
          <w:rFonts w:ascii="Suisse Int'l" w:eastAsia="Suisse Int'l" w:hAnsi="Suisse Int'l" w:cs="Suisse Int'l"/>
          <w:sz w:val="19"/>
          <w:szCs w:val="19"/>
        </w:rPr>
        <w:t>.</w:t>
      </w:r>
    </w:p>
    <w:p w14:paraId="77009ECF" w14:textId="77777777" w:rsidR="00804C14" w:rsidRPr="00804C14" w:rsidRDefault="00804C14" w:rsidP="00804C14">
      <w:pPr>
        <w:pStyle w:val="NormalWeb"/>
        <w:spacing w:line="240" w:lineRule="atLeast"/>
        <w:ind w:firstLine="284"/>
        <w:jc w:val="both"/>
        <w:rPr>
          <w:rFonts w:ascii="Suisse Int'l" w:eastAsia="Suisse Int'l" w:hAnsi="Suisse Int'l" w:cs="Suisse Int'l"/>
          <w:color w:val="000000"/>
          <w:sz w:val="19"/>
          <w:szCs w:val="19"/>
          <w:u w:color="000000"/>
          <w:lang w:eastAsia="es-ES"/>
        </w:rPr>
      </w:pPr>
    </w:p>
    <w:p w14:paraId="44AC4A0D" w14:textId="77777777" w:rsidR="00804C14" w:rsidRP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Lorem ipsum putent intellegat intellegebat pro no.</w:t>
      </w:r>
    </w:p>
    <w:p w14:paraId="20A1A5F2" w14:textId="77777777" w:rsidR="00804C14" w:rsidRP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Lorem ipsum putent intellegat intellegebat pro no.</w:t>
      </w:r>
    </w:p>
    <w:p w14:paraId="74680ADB" w14:textId="77777777" w:rsidR="00804C14" w:rsidRP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Lorem ipsum putent intellegat intellegebat pro no.</w:t>
      </w:r>
    </w:p>
    <w:p w14:paraId="56755A82" w14:textId="76C70F30" w:rsid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Lorem ipsum putent intellegat intellegebat pro no.</w:t>
      </w:r>
    </w:p>
    <w:p w14:paraId="4D9E895E" w14:textId="77777777" w:rsidR="00804C14" w:rsidRPr="00804C14" w:rsidRDefault="00804C14" w:rsidP="00804C14">
      <w:pPr>
        <w:tabs>
          <w:tab w:val="left" w:pos="851"/>
        </w:tabs>
        <w:spacing w:line="240" w:lineRule="atLeast"/>
        <w:jc w:val="both"/>
        <w:rPr>
          <w:rFonts w:ascii="Suisse Int'l" w:eastAsia="Suisse Int'l" w:hAnsi="Suisse Int'l" w:cs="Suisse Int'l"/>
          <w:color w:val="000000"/>
          <w:sz w:val="19"/>
          <w:szCs w:val="19"/>
          <w:u w:color="000000"/>
          <w:lang w:eastAsia="es-ES"/>
        </w:rPr>
      </w:pPr>
    </w:p>
    <w:p w14:paraId="1B338C39" w14:textId="77777777" w:rsidR="00804C14" w:rsidRPr="00110B11" w:rsidRDefault="00804C14" w:rsidP="00804C14">
      <w:pPr>
        <w:pStyle w:val="Default"/>
        <w:ind w:firstLine="284"/>
        <w:jc w:val="both"/>
        <w:rPr>
          <w:rFonts w:ascii="Suisse Int'l" w:eastAsia="Suisse Int'l" w:hAnsi="Suisse Int'l" w:cs="Suisse Int'l"/>
          <w:sz w:val="19"/>
          <w:szCs w:val="19"/>
          <w:lang w:val="es-ES"/>
        </w:rPr>
      </w:pPr>
      <w:r w:rsidRPr="00804C14">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 xml:space="preserve">Praesent egestas tortor nec dolor accumsan viverra. </w:t>
      </w:r>
      <w:r w:rsidRPr="00110B11">
        <w:rPr>
          <w:rFonts w:ascii="Suisse Int'l" w:eastAsia="Suisse Int'l" w:hAnsi="Suisse Int'l" w:cs="Suisse Int'l"/>
          <w:sz w:val="19"/>
          <w:szCs w:val="19"/>
          <w:lang w:val="es-ES"/>
        </w:rPr>
        <w:t xml:space="preserve">Suspendisse tincidunt dolor in dolor elementum ultricies. </w:t>
      </w:r>
    </w:p>
    <w:p w14:paraId="37289E7C" w14:textId="77777777" w:rsidR="00804C14" w:rsidRPr="00110B11" w:rsidRDefault="00804C14" w:rsidP="009936B1">
      <w:pPr>
        <w:pStyle w:val="Body"/>
        <w:spacing w:before="6"/>
        <w:ind w:firstLine="284"/>
        <w:jc w:val="both"/>
        <w:rPr>
          <w:rFonts w:ascii="Suisse Int'l" w:eastAsia="Suisse Int'l" w:hAnsi="Suisse Int'l" w:cs="Suisse Int'l"/>
          <w:sz w:val="19"/>
          <w:szCs w:val="19"/>
        </w:rPr>
      </w:pPr>
    </w:p>
    <w:p w14:paraId="25C410EA" w14:textId="6DC99CCC" w:rsidR="001661A9" w:rsidRPr="00110B11" w:rsidRDefault="001661A9" w:rsidP="00B64CE4">
      <w:pPr>
        <w:pStyle w:val="Body"/>
        <w:spacing w:before="6"/>
        <w:ind w:firstLine="284"/>
        <w:jc w:val="both"/>
        <w:rPr>
          <w:rFonts w:ascii="Suisse Int'l" w:eastAsia="Suisse Int'l" w:hAnsi="Suisse Int'l" w:cs="Suisse Int'l"/>
          <w:sz w:val="19"/>
          <w:szCs w:val="19"/>
        </w:rPr>
      </w:pPr>
    </w:p>
    <w:p w14:paraId="2B66CAFE" w14:textId="122CE68E" w:rsidR="001661A9" w:rsidRPr="002E3CE4" w:rsidRDefault="002D0B86" w:rsidP="001661A9">
      <w:pPr>
        <w:pStyle w:val="Ttulo2"/>
        <w:tabs>
          <w:tab w:val="left" w:pos="309"/>
        </w:tabs>
        <w:ind w:left="0" w:firstLine="0"/>
        <w:jc w:val="both"/>
        <w:rPr>
          <w:b/>
          <w:bCs/>
          <w:color w:val="CF003D"/>
          <w:u w:color="CF003D"/>
          <w:lang w:val="es-ES"/>
        </w:rPr>
      </w:pPr>
      <w:r w:rsidRPr="002E3CE4">
        <w:rPr>
          <w:b/>
          <w:bCs/>
          <w:color w:val="CF003D"/>
          <w:u w:color="CF003D"/>
          <w:lang w:val="es-ES"/>
        </w:rPr>
        <w:t>2</w:t>
      </w:r>
      <w:r w:rsidR="001661A9" w:rsidRPr="002E3CE4">
        <w:rPr>
          <w:b/>
          <w:bCs/>
          <w:color w:val="CF003D"/>
          <w:u w:color="CF003D"/>
          <w:lang w:val="es-ES"/>
        </w:rPr>
        <w:t xml:space="preserve">.1. </w:t>
      </w:r>
      <w:r w:rsidR="002E3CE4" w:rsidRPr="002E3CE4">
        <w:rPr>
          <w:b/>
          <w:bCs/>
          <w:color w:val="CF003D"/>
          <w:u w:color="CF003D"/>
          <w:lang w:val="es-ES"/>
        </w:rPr>
        <w:t>Primera subsección</w:t>
      </w:r>
      <w:r w:rsidR="001661A9" w:rsidRPr="002E3CE4">
        <w:rPr>
          <w:b/>
          <w:bCs/>
          <w:color w:val="CF003D"/>
          <w:u w:color="CF003D"/>
          <w:lang w:val="es-ES"/>
        </w:rPr>
        <w:t xml:space="preserve">: </w:t>
      </w:r>
      <w:r w:rsidR="002E3CE4" w:rsidRPr="002E3CE4">
        <w:rPr>
          <w:b/>
          <w:bCs/>
          <w:color w:val="CF003D"/>
          <w:u w:color="CF003D"/>
          <w:lang w:val="es-ES"/>
        </w:rPr>
        <w:t xml:space="preserve">cualquier texto </w:t>
      </w:r>
      <w:r w:rsidR="001661A9" w:rsidRPr="002E3CE4">
        <w:rPr>
          <w:b/>
          <w:bCs/>
          <w:color w:val="CF003D"/>
          <w:u w:color="CF003D"/>
          <w:lang w:val="es-ES"/>
        </w:rPr>
        <w:t>(</w:t>
      </w:r>
      <w:r w:rsidR="002E3CE4" w:rsidRPr="002E3CE4">
        <w:rPr>
          <w:b/>
          <w:bCs/>
          <w:color w:val="CF003D"/>
          <w:u w:color="CF003D"/>
          <w:lang w:val="es-ES"/>
        </w:rPr>
        <w:t>ej: un subtítulo</w:t>
      </w:r>
      <w:r w:rsidR="001661A9" w:rsidRPr="002E3CE4">
        <w:rPr>
          <w:b/>
          <w:bCs/>
          <w:color w:val="CF003D"/>
          <w:u w:color="CF003D"/>
          <w:lang w:val="es-ES"/>
        </w:rPr>
        <w:t xml:space="preserve">) </w:t>
      </w:r>
      <w:r w:rsidR="002E3CE4" w:rsidRPr="002E3CE4">
        <w:rPr>
          <w:b/>
          <w:bCs/>
          <w:color w:val="CF003D"/>
          <w:u w:color="CF003D"/>
          <w:lang w:val="es-ES"/>
        </w:rPr>
        <w:t>que si</w:t>
      </w:r>
      <w:r w:rsidR="002E3CE4">
        <w:rPr>
          <w:b/>
          <w:bCs/>
          <w:color w:val="CF003D"/>
          <w:u w:color="CF003D"/>
          <w:lang w:val="es-ES"/>
        </w:rPr>
        <w:t xml:space="preserve">ga a la parte principal debe ir en minúsculas. Fuente </w:t>
      </w:r>
      <w:r w:rsidR="00804C14" w:rsidRPr="002E3CE4">
        <w:rPr>
          <w:b/>
          <w:bCs/>
          <w:color w:val="CF003D"/>
          <w:u w:color="CF003D"/>
          <w:lang w:val="es-ES"/>
        </w:rPr>
        <w:t xml:space="preserve">Arial, </w:t>
      </w:r>
      <w:r w:rsidR="002E3CE4">
        <w:rPr>
          <w:b/>
          <w:bCs/>
          <w:color w:val="CF003D"/>
          <w:u w:color="CF003D"/>
          <w:lang w:val="es-ES"/>
        </w:rPr>
        <w:t xml:space="preserve">tamaño de la fuente 11 interlineado exacto </w:t>
      </w:r>
      <w:r w:rsidR="002E3CE4" w:rsidRPr="00393FB3">
        <w:rPr>
          <w:b/>
          <w:bCs/>
          <w:color w:val="CF003D"/>
          <w:u w:color="CF003D"/>
          <w:lang w:val="es-ES"/>
        </w:rPr>
        <w:t>11</w:t>
      </w:r>
      <w:r w:rsidR="002E3CE4">
        <w:rPr>
          <w:b/>
          <w:bCs/>
          <w:color w:val="CF003D"/>
          <w:u w:color="CF003D"/>
          <w:lang w:val="es-ES"/>
        </w:rPr>
        <w:t xml:space="preserve"> puntos</w:t>
      </w:r>
      <w:r w:rsidR="002E3CE4" w:rsidRPr="00393FB3">
        <w:rPr>
          <w:b/>
          <w:bCs/>
          <w:color w:val="CF003D"/>
          <w:u w:color="CF003D"/>
          <w:lang w:val="es-ES"/>
        </w:rPr>
        <w:t xml:space="preserve">, </w:t>
      </w:r>
      <w:r w:rsidR="002E3CE4">
        <w:rPr>
          <w:b/>
          <w:bCs/>
          <w:color w:val="CF003D"/>
          <w:u w:color="CF003D"/>
          <w:lang w:val="es-ES"/>
        </w:rPr>
        <w:t>sin punto y final</w:t>
      </w:r>
    </w:p>
    <w:p w14:paraId="11EB94A8" w14:textId="74AA8BEB" w:rsidR="002E3CE4" w:rsidRPr="002E3CE4" w:rsidRDefault="002E3CE4" w:rsidP="002E3CE4">
      <w:pPr>
        <w:pStyle w:val="NormalWeb"/>
        <w:spacing w:line="240" w:lineRule="atLeast"/>
        <w:ind w:firstLine="284"/>
        <w:jc w:val="both"/>
        <w:rPr>
          <w:rFonts w:ascii="Suisse Int'l" w:eastAsia="Suisse Int'l" w:hAnsi="Suisse Int'l" w:cs="Suisse Int'l"/>
          <w:color w:val="000000"/>
          <w:sz w:val="19"/>
          <w:szCs w:val="19"/>
          <w:u w:color="000000"/>
          <w:lang w:val="es-ES" w:eastAsia="es-ES"/>
        </w:rPr>
      </w:pPr>
      <w:r w:rsidRPr="002E3CE4">
        <w:rPr>
          <w:rFonts w:ascii="Suisse Int'l" w:eastAsia="Suisse Int'l" w:hAnsi="Suisse Int'l" w:cs="Suisse Int'l"/>
          <w:color w:val="000000"/>
          <w:sz w:val="19"/>
          <w:szCs w:val="19"/>
          <w:u w:color="000000"/>
          <w:lang w:val="es-ES" w:eastAsia="es-ES"/>
        </w:rPr>
        <w:t>Se pueden incluir tantas subsecciones como sean necesarias, siguiendo el mismo estilo que las secciones principales.</w:t>
      </w:r>
    </w:p>
    <w:p w14:paraId="7008E91D" w14:textId="49B7D7A1" w:rsidR="00804C14" w:rsidRDefault="00804C14" w:rsidP="00804C14">
      <w:pPr>
        <w:pStyle w:val="NormalWeb"/>
        <w:spacing w:line="240" w:lineRule="atLeast"/>
        <w:ind w:firstLine="284"/>
        <w:jc w:val="both"/>
        <w:rPr>
          <w:rFonts w:ascii="Suisse Int'l" w:eastAsia="Suisse Int'l" w:hAnsi="Suisse Int'l" w:cs="Suisse Int'l"/>
          <w:sz w:val="19"/>
          <w:szCs w:val="19"/>
        </w:rPr>
      </w:pPr>
      <w:r w:rsidRPr="00804C14">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Pr>
          <w:rFonts w:ascii="Suisse Int'l" w:eastAsia="Suisse Int'l" w:hAnsi="Suisse Int'l" w:cs="Suisse Int'l"/>
          <w:sz w:val="19"/>
          <w:szCs w:val="19"/>
        </w:rPr>
        <w:t>.</w:t>
      </w:r>
    </w:p>
    <w:p w14:paraId="586AE608" w14:textId="77777777" w:rsidR="00804C14" w:rsidRDefault="00804C14" w:rsidP="00804C14">
      <w:pPr>
        <w:pStyle w:val="NormalWeb"/>
        <w:spacing w:line="240" w:lineRule="atLeast"/>
        <w:ind w:firstLine="284"/>
        <w:rPr>
          <w:sz w:val="22"/>
          <w:szCs w:val="22"/>
          <w:lang w:eastAsia="es-ES"/>
        </w:rPr>
      </w:pPr>
    </w:p>
    <w:p w14:paraId="1807B559" w14:textId="77777777" w:rsidR="00804C14" w:rsidRPr="00804C14" w:rsidRDefault="00804C14" w:rsidP="00804C1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jc w:val="both"/>
        <w:textAlignment w:val="baseline"/>
        <w:rPr>
          <w:rFonts w:ascii="Suisse Int'l" w:eastAsia="Suisse Int'l" w:hAnsi="Suisse Int'l" w:cs="Suisse Int'l"/>
          <w:sz w:val="19"/>
          <w:szCs w:val="19"/>
        </w:rPr>
      </w:pPr>
      <w:r w:rsidRPr="00804C14">
        <w:rPr>
          <w:rFonts w:ascii="Suisse Int'l" w:eastAsia="Suisse Int'l" w:hAnsi="Suisse Int'l" w:cs="Suisse Int'l"/>
          <w:sz w:val="19"/>
          <w:szCs w:val="19"/>
        </w:rPr>
        <w:t>Lorem ipsum putent intellegat intellegebat pro no.</w:t>
      </w:r>
    </w:p>
    <w:p w14:paraId="7AC4D525" w14:textId="77777777" w:rsidR="00804C14" w:rsidRPr="00804C14" w:rsidRDefault="00804C14" w:rsidP="00804C1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jc w:val="both"/>
        <w:textAlignment w:val="baseline"/>
        <w:rPr>
          <w:rFonts w:ascii="Suisse Int'l" w:eastAsia="Suisse Int'l" w:hAnsi="Suisse Int'l" w:cs="Suisse Int'l"/>
          <w:sz w:val="19"/>
          <w:szCs w:val="19"/>
        </w:rPr>
      </w:pPr>
      <w:r w:rsidRPr="00804C14">
        <w:rPr>
          <w:rFonts w:ascii="Suisse Int'l" w:eastAsia="Suisse Int'l" w:hAnsi="Suisse Int'l" w:cs="Suisse Int'l"/>
          <w:sz w:val="19"/>
          <w:szCs w:val="19"/>
        </w:rPr>
        <w:lastRenderedPageBreak/>
        <w:t>Lorem ipsum putent intellegat intellegebat pro no.</w:t>
      </w:r>
    </w:p>
    <w:p w14:paraId="6C31E706" w14:textId="73436C9B" w:rsidR="00804C14" w:rsidRDefault="00804C14" w:rsidP="00804C1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jc w:val="both"/>
        <w:textAlignment w:val="baseline"/>
        <w:rPr>
          <w:rFonts w:ascii="Suisse Int'l" w:eastAsia="Suisse Int'l" w:hAnsi="Suisse Int'l" w:cs="Suisse Int'l"/>
          <w:sz w:val="19"/>
          <w:szCs w:val="19"/>
        </w:rPr>
      </w:pPr>
      <w:r w:rsidRPr="00804C14">
        <w:rPr>
          <w:rFonts w:ascii="Suisse Int'l" w:eastAsia="Suisse Int'l" w:hAnsi="Suisse Int'l" w:cs="Suisse Int'l"/>
          <w:sz w:val="19"/>
          <w:szCs w:val="19"/>
        </w:rPr>
        <w:t>Lorem ipsum putent intellegat intellegebat pro no.</w:t>
      </w:r>
    </w:p>
    <w:p w14:paraId="31827B2C" w14:textId="77777777" w:rsidR="00F801E2" w:rsidRDefault="00F801E2" w:rsidP="00F801E2">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jc w:val="both"/>
        <w:textAlignment w:val="baseline"/>
        <w:rPr>
          <w:rFonts w:ascii="Suisse Int'l" w:eastAsia="Suisse Int'l" w:hAnsi="Suisse Int'l" w:cs="Suisse Int'l"/>
          <w:sz w:val="19"/>
          <w:szCs w:val="19"/>
        </w:rPr>
      </w:pPr>
      <w:r w:rsidRPr="00804C14">
        <w:rPr>
          <w:rFonts w:ascii="Suisse Int'l" w:eastAsia="Suisse Int'l" w:hAnsi="Suisse Int'l" w:cs="Suisse Int'l"/>
          <w:sz w:val="19"/>
          <w:szCs w:val="19"/>
        </w:rPr>
        <w:t>Lorem ipsum putent intellegat intellegebat pro no.</w:t>
      </w:r>
    </w:p>
    <w:p w14:paraId="57881DF4" w14:textId="77777777" w:rsidR="00804C14" w:rsidRPr="001661A9" w:rsidRDefault="00804C14" w:rsidP="001661A9">
      <w:pPr>
        <w:tabs>
          <w:tab w:val="left" w:pos="2730"/>
        </w:tabs>
        <w:jc w:val="both"/>
        <w:rPr>
          <w:rFonts w:ascii="Suisse Int'l" w:eastAsia="Suisse Int'l" w:hAnsi="Suisse Int'l" w:cs="Suisse Int'l"/>
          <w:color w:val="000000"/>
          <w:sz w:val="19"/>
          <w:szCs w:val="19"/>
          <w:u w:color="000000"/>
          <w:lang w:eastAsia="es-ES"/>
        </w:rPr>
      </w:pPr>
    </w:p>
    <w:p w14:paraId="05217D3B" w14:textId="75BC1A74" w:rsidR="008D3D92" w:rsidRPr="00110B11" w:rsidRDefault="009936B1" w:rsidP="009936B1">
      <w:pPr>
        <w:pStyle w:val="Default"/>
        <w:ind w:firstLine="284"/>
        <w:jc w:val="both"/>
        <w:rPr>
          <w:rFonts w:ascii="Suisse Int'l" w:eastAsia="Suisse Int'l" w:hAnsi="Suisse Int'l" w:cs="Suisse Int'l"/>
          <w:sz w:val="19"/>
          <w:szCs w:val="19"/>
          <w:lang w:val="es-ES"/>
        </w:rPr>
      </w:pPr>
      <w:r w:rsidRPr="00FE13D5">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 xml:space="preserve">Praesent egestas tortor nec dolor accumsan viverra. </w:t>
      </w:r>
      <w:r w:rsidRPr="00110B11">
        <w:rPr>
          <w:rFonts w:ascii="Suisse Int'l" w:eastAsia="Suisse Int'l" w:hAnsi="Suisse Int'l" w:cs="Suisse Int'l"/>
          <w:sz w:val="19"/>
          <w:szCs w:val="19"/>
          <w:lang w:val="es-ES"/>
        </w:rPr>
        <w:t xml:space="preserve">Suspendisse tincidunt dolor in dolor elementum ultricies. </w:t>
      </w:r>
    </w:p>
    <w:p w14:paraId="4C4FBB51" w14:textId="29D1F0E9" w:rsidR="00F801E2" w:rsidRPr="00110B11" w:rsidRDefault="00F801E2" w:rsidP="009936B1">
      <w:pPr>
        <w:pStyle w:val="Default"/>
        <w:ind w:firstLine="284"/>
        <w:jc w:val="both"/>
        <w:rPr>
          <w:rFonts w:ascii="Suisse Int'l" w:eastAsia="Suisse Int'l" w:hAnsi="Suisse Int'l" w:cs="Suisse Int'l"/>
          <w:sz w:val="19"/>
          <w:szCs w:val="19"/>
          <w:lang w:val="es-ES"/>
        </w:rPr>
      </w:pPr>
    </w:p>
    <w:p w14:paraId="58E95FF9" w14:textId="0C13B9BD" w:rsidR="00AA79BA" w:rsidRPr="0018202C" w:rsidRDefault="00AA79BA" w:rsidP="009936B1">
      <w:pPr>
        <w:pStyle w:val="Default"/>
        <w:ind w:firstLine="284"/>
        <w:jc w:val="both"/>
        <w:rPr>
          <w:rFonts w:ascii="Suisse Int'l" w:eastAsia="Suisse Int'l" w:hAnsi="Suisse Int'l" w:cs="Suisse Int'l"/>
          <w:sz w:val="19"/>
          <w:szCs w:val="19"/>
          <w:lang w:val="es-ES"/>
        </w:rPr>
      </w:pPr>
    </w:p>
    <w:p w14:paraId="11366BAA" w14:textId="4DD21AD4" w:rsidR="00E838CE" w:rsidRDefault="00E838CE" w:rsidP="00133B26">
      <w:pPr>
        <w:pStyle w:val="Default"/>
        <w:spacing w:line="220" w:lineRule="exact"/>
        <w:jc w:val="both"/>
        <w:rPr>
          <w:b/>
          <w:bCs/>
          <w:color w:val="CF003D"/>
          <w:u w:color="CF003D"/>
          <w:lang w:val="es-ES"/>
        </w:rPr>
      </w:pPr>
      <w:r w:rsidRPr="00B35F69">
        <w:rPr>
          <w:rStyle w:val="None"/>
          <w:b/>
          <w:bCs/>
          <w:color w:val="CF003D"/>
          <w:u w:color="CF003D"/>
          <w:lang w:val="es-ES"/>
        </w:rPr>
        <w:t xml:space="preserve">X. </w:t>
      </w:r>
      <w:r w:rsidR="00133B26" w:rsidRPr="00B35F69">
        <w:rPr>
          <w:rStyle w:val="None"/>
          <w:b/>
          <w:bCs/>
          <w:color w:val="CF003D"/>
          <w:u w:color="CF003D"/>
          <w:lang w:val="es-ES"/>
        </w:rPr>
        <w:t>Disponibilidad de datos depositados</w:t>
      </w:r>
      <w:r w:rsidRPr="00B35F69">
        <w:rPr>
          <w:rStyle w:val="None"/>
          <w:b/>
          <w:bCs/>
          <w:color w:val="CF003D"/>
          <w:u w:color="CF003D"/>
          <w:lang w:val="es-ES"/>
        </w:rPr>
        <w:t xml:space="preserve"> (</w:t>
      </w:r>
      <w:r w:rsidR="00133B26" w:rsidRPr="00B35F69">
        <w:rPr>
          <w:b/>
          <w:bCs/>
          <w:color w:val="CF003D"/>
          <w:u w:color="CF003D"/>
          <w:lang w:val="es-ES"/>
        </w:rPr>
        <w:t>Fuente Arial, tamaño de la fuente 11 interlineado exacto 11 puntos, sin punto y final</w:t>
      </w:r>
      <w:r w:rsidRPr="00B35F69">
        <w:rPr>
          <w:b/>
          <w:bCs/>
          <w:color w:val="CF003D"/>
          <w:u w:color="CF003D"/>
          <w:lang w:val="es-ES"/>
        </w:rPr>
        <w:t>)</w:t>
      </w:r>
    </w:p>
    <w:p w14:paraId="09BF85B1" w14:textId="77777777" w:rsidR="002A1396" w:rsidRPr="002A1396" w:rsidRDefault="002A1396" w:rsidP="002A1396">
      <w:pPr>
        <w:pStyle w:val="Default"/>
        <w:rPr>
          <w:rFonts w:ascii="Suisse Int'l" w:hAnsi="Suisse Int'l" w:cs="Suisse Int'l"/>
          <w:sz w:val="19"/>
          <w:szCs w:val="19"/>
          <w:lang w:val="es-ES"/>
        </w:rPr>
      </w:pPr>
      <w:r w:rsidRPr="002A1396">
        <w:rPr>
          <w:rFonts w:ascii="Suisse Int'l" w:hAnsi="Suisse Int'l" w:cs="Suisse Int'l"/>
          <w:sz w:val="19"/>
          <w:szCs w:val="19"/>
          <w:lang w:val="es-ES"/>
        </w:rPr>
        <w:t>Todos los artículos deben incluir la nota “Disponibilidad de Datos”, independientemente de si se comparten o no los datos utilizados y se debe proporcionar una explicación sobre la disponibilidad de datos para confirmar la presencia o ausencia de datos compartidos.</w:t>
      </w:r>
    </w:p>
    <w:p w14:paraId="13789F16" w14:textId="77777777" w:rsidR="002A1396" w:rsidRPr="002A1396" w:rsidRDefault="002A1396" w:rsidP="002A1396">
      <w:pPr>
        <w:pStyle w:val="Default"/>
        <w:rPr>
          <w:rFonts w:ascii="Suisse Int'l" w:hAnsi="Suisse Int'l" w:cs="Suisse Int'l"/>
          <w:sz w:val="19"/>
          <w:szCs w:val="19"/>
          <w:lang w:val="es-ES"/>
        </w:rPr>
      </w:pPr>
      <w:r w:rsidRPr="002A1396">
        <w:rPr>
          <w:rFonts w:ascii="Suisse Int'l" w:hAnsi="Suisse Int'l" w:cs="Suisse Int'l"/>
          <w:sz w:val="19"/>
          <w:szCs w:val="19"/>
          <w:lang w:val="es-ES"/>
        </w:rPr>
        <w:t>Se debe tener en cuenta que si se comparten datos, estos siempre deben citarse en la sección de Referencias.</w:t>
      </w:r>
    </w:p>
    <w:p w14:paraId="157BC2EC" w14:textId="77777777" w:rsidR="002A1396" w:rsidRPr="002A1396" w:rsidRDefault="002A1396" w:rsidP="002A1396">
      <w:pPr>
        <w:pStyle w:val="Default"/>
        <w:rPr>
          <w:rFonts w:ascii="Suisse Int'l" w:hAnsi="Suisse Int'l" w:cs="Suisse Int'l"/>
          <w:sz w:val="19"/>
          <w:szCs w:val="19"/>
          <w:lang w:val="es-ES"/>
        </w:rPr>
      </w:pPr>
      <w:r w:rsidRPr="002A1396">
        <w:rPr>
          <w:rFonts w:ascii="Suisse Int'l" w:hAnsi="Suisse Int'l" w:cs="Suisse Int'l"/>
          <w:sz w:val="19"/>
          <w:szCs w:val="19"/>
          <w:lang w:val="es-ES"/>
        </w:rPr>
        <w:t>Para más información sobre el depósito de datos, consulte el siguiente enlace: </w:t>
      </w:r>
      <w:hyperlink r:id="rId21" w:tgtFrame="_blank" w:history="1">
        <w:r w:rsidRPr="002A1396">
          <w:rPr>
            <w:rStyle w:val="Hipervnculo"/>
            <w:rFonts w:ascii="Suisse Int'l" w:hAnsi="Suisse Int'l" w:cs="Suisse Int'l"/>
            <w:sz w:val="19"/>
            <w:szCs w:val="19"/>
            <w:lang w:val="es-ES"/>
          </w:rPr>
          <w:t>https://revistas.ucm.es/index.php/TEKN/deposito</w:t>
        </w:r>
      </w:hyperlink>
    </w:p>
    <w:p w14:paraId="47F1867D" w14:textId="77777777" w:rsidR="002A1396" w:rsidRPr="002A1396" w:rsidRDefault="002A1396" w:rsidP="002A1396">
      <w:pPr>
        <w:pStyle w:val="Default"/>
        <w:rPr>
          <w:rFonts w:ascii="Suisse Int'l" w:hAnsi="Suisse Int'l" w:cs="Suisse Int'l"/>
          <w:sz w:val="19"/>
          <w:szCs w:val="19"/>
          <w:lang w:val="es-ES_tradnl"/>
        </w:rPr>
      </w:pPr>
      <w:r w:rsidRPr="002A1396">
        <w:rPr>
          <w:rFonts w:ascii="Suisse Int'l" w:hAnsi="Suisse Int'l" w:cs="Suisse Int'l"/>
          <w:sz w:val="19"/>
          <w:szCs w:val="19"/>
          <w:lang w:val="es-ES_tradnl"/>
        </w:rPr>
        <w:t>La siguiente tabla contiene posibles notas de disponibilidad de datos que pueden usarse o adaptarse. Sin embargo, esta no es una lista exhaustiva, y cada tipo de datos o material depositado podría requerir un tipo de declaración diferente.</w:t>
      </w:r>
    </w:p>
    <w:p w14:paraId="17C15070" w14:textId="77777777" w:rsidR="002A1396" w:rsidRPr="002A1396" w:rsidRDefault="002A1396" w:rsidP="002A1396">
      <w:pPr>
        <w:pStyle w:val="Default"/>
        <w:rPr>
          <w:rFonts w:ascii="Suisse Int'l" w:hAnsi="Suisse Int'l" w:cs="Suisse Int'l"/>
          <w:sz w:val="19"/>
          <w:szCs w:val="19"/>
          <w:lang w:val="es-ES"/>
        </w:rPr>
      </w:pPr>
    </w:p>
    <w:tbl>
      <w:tblPr>
        <w:tblW w:w="9629" w:type="dxa"/>
        <w:jc w:val="center"/>
        <w:tblCellMar>
          <w:left w:w="0" w:type="dxa"/>
          <w:right w:w="0" w:type="dxa"/>
        </w:tblCellMar>
        <w:tblLook w:val="04A0" w:firstRow="1" w:lastRow="0" w:firstColumn="1" w:lastColumn="0" w:noHBand="0" w:noVBand="1"/>
      </w:tblPr>
      <w:tblGrid>
        <w:gridCol w:w="3959"/>
        <w:gridCol w:w="5670"/>
      </w:tblGrid>
      <w:tr w:rsidR="00322AEE" w:rsidRPr="002A1396" w14:paraId="7BB4AF9C" w14:textId="77777777" w:rsidTr="002A1396">
        <w:trPr>
          <w:jc w:val="center"/>
        </w:trPr>
        <w:tc>
          <w:tcPr>
            <w:tcW w:w="3959"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6E37A928" w14:textId="0BF9C068" w:rsidR="00322AEE" w:rsidRPr="002A1396" w:rsidRDefault="00322AEE" w:rsidP="00322AEE">
            <w:pPr>
              <w:pStyle w:val="Default"/>
              <w:rPr>
                <w:rFonts w:ascii="Suisse Int'l" w:hAnsi="Suisse Int'l" w:cs="Suisse Int'l"/>
                <w:sz w:val="19"/>
                <w:szCs w:val="19"/>
              </w:rPr>
            </w:pPr>
            <w:r>
              <w:rPr>
                <w:rFonts w:ascii="Suisse Int" w:hAnsi="Suisse Int"/>
                <w:b/>
                <w:bCs/>
                <w:sz w:val="19"/>
                <w:szCs w:val="19"/>
              </w:rPr>
              <w:t>Disponibilidad de datos</w:t>
            </w:r>
          </w:p>
        </w:tc>
        <w:tc>
          <w:tcPr>
            <w:tcW w:w="5670" w:type="dxa"/>
            <w:tcBorders>
              <w:top w:val="single" w:sz="8" w:space="0" w:color="000000"/>
              <w:left w:val="nil"/>
              <w:bottom w:val="single" w:sz="8" w:space="0" w:color="000000"/>
              <w:right w:val="single" w:sz="8" w:space="0" w:color="000000"/>
            </w:tcBorders>
            <w:tcMar>
              <w:top w:w="120" w:type="dxa"/>
              <w:left w:w="120" w:type="dxa"/>
              <w:bottom w:w="120" w:type="dxa"/>
              <w:right w:w="120" w:type="dxa"/>
            </w:tcMar>
            <w:vAlign w:val="center"/>
            <w:hideMark/>
          </w:tcPr>
          <w:p w14:paraId="686166E1" w14:textId="2EE0339C" w:rsidR="00322AEE" w:rsidRPr="002A1396" w:rsidRDefault="00322AEE" w:rsidP="00322AEE">
            <w:pPr>
              <w:pStyle w:val="Default"/>
              <w:rPr>
                <w:rFonts w:ascii="Suisse Int'l" w:hAnsi="Suisse Int'l" w:cs="Suisse Int'l"/>
                <w:sz w:val="19"/>
                <w:szCs w:val="19"/>
                <w:lang w:val="es-ES"/>
              </w:rPr>
            </w:pPr>
            <w:r>
              <w:rPr>
                <w:rFonts w:ascii="Suisse Int" w:hAnsi="Suisse Int"/>
                <w:b/>
                <w:bCs/>
                <w:sz w:val="19"/>
                <w:szCs w:val="19"/>
              </w:rPr>
              <w:t>Plantilla para la nota de disponibilidad de datos</w:t>
            </w:r>
          </w:p>
        </w:tc>
      </w:tr>
      <w:tr w:rsidR="002A1396" w:rsidRPr="002A1396" w14:paraId="162704E3" w14:textId="77777777" w:rsidTr="002A1396">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5DC1E6C3" w14:textId="77777777" w:rsidR="002A1396" w:rsidRPr="002A1396" w:rsidRDefault="002A1396" w:rsidP="002A1396">
            <w:pPr>
              <w:pStyle w:val="Default"/>
              <w:jc w:val="both"/>
              <w:rPr>
                <w:rFonts w:ascii="Suisse Int'l" w:hAnsi="Suisse Int'l" w:cs="Suisse Int'l"/>
                <w:sz w:val="19"/>
                <w:szCs w:val="19"/>
                <w:lang w:val="es-ES"/>
              </w:rPr>
            </w:pPr>
            <w:r w:rsidRPr="002A1396">
              <w:rPr>
                <w:rFonts w:ascii="Suisse Int'l" w:hAnsi="Suisse Int'l" w:cs="Suisse Int'l"/>
                <w:sz w:val="19"/>
                <w:szCs w:val="19"/>
                <w:lang w:val="es-ES"/>
              </w:rPr>
              <w:t>Datos disponibles en abierto en un repositorio público que proporciona conjuntos de datos con un identificador persistente (DOI/Handle)</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72BEA0AD" w14:textId="77777777" w:rsidR="002A1396" w:rsidRPr="002A1396" w:rsidRDefault="002A1396" w:rsidP="002A1396">
            <w:pPr>
              <w:pStyle w:val="Default"/>
              <w:jc w:val="both"/>
              <w:rPr>
                <w:rFonts w:ascii="Suisse Int'l" w:hAnsi="Suisse Int'l" w:cs="Suisse Int'l"/>
                <w:sz w:val="19"/>
                <w:szCs w:val="19"/>
                <w:lang w:val="es-ES"/>
              </w:rPr>
            </w:pPr>
            <w:r w:rsidRPr="002A1396">
              <w:rPr>
                <w:rFonts w:ascii="Suisse Int'l" w:hAnsi="Suisse Int'l" w:cs="Suisse Int'l"/>
                <w:sz w:val="19"/>
                <w:szCs w:val="19"/>
                <w:lang w:val="es-ES"/>
              </w:rPr>
              <w:t>Los datos que respaldan los hallazgos de este estudio están disponibles en abierto en </w:t>
            </w:r>
            <w:r w:rsidRPr="002A1396">
              <w:rPr>
                <w:rFonts w:ascii="Suisse Int'l" w:hAnsi="Suisse Int'l" w:cs="Suisse Int'l"/>
                <w:b/>
                <w:bCs/>
                <w:sz w:val="19"/>
                <w:szCs w:val="19"/>
                <w:lang w:val="es-ES"/>
              </w:rPr>
              <w:t>nombre del repositorio</w:t>
            </w:r>
            <w:r w:rsidRPr="002A1396">
              <w:rPr>
                <w:rFonts w:ascii="Suisse Int'l" w:hAnsi="Suisse Int'l" w:cs="Suisse Int'l"/>
                <w:sz w:val="19"/>
                <w:szCs w:val="19"/>
                <w:lang w:val="es-ES"/>
              </w:rPr>
              <w:t> (p. ej “Zenodo”), </w:t>
            </w:r>
            <w:r w:rsidRPr="002A1396">
              <w:rPr>
                <w:rFonts w:ascii="Suisse Int'l" w:hAnsi="Suisse Int'l" w:cs="Suisse Int'l"/>
                <w:b/>
                <w:bCs/>
                <w:sz w:val="19"/>
                <w:szCs w:val="19"/>
                <w:lang w:val="es-ES"/>
              </w:rPr>
              <w:t>DOI/Handle, número de referencia</w:t>
            </w:r>
            <w:r w:rsidRPr="002A1396">
              <w:rPr>
                <w:rFonts w:ascii="Suisse Int'l" w:hAnsi="Suisse Int'l" w:cs="Suisse Int'l"/>
                <w:sz w:val="19"/>
                <w:szCs w:val="19"/>
                <w:lang w:val="es-ES"/>
              </w:rPr>
              <w:t>.</w:t>
            </w:r>
          </w:p>
        </w:tc>
      </w:tr>
      <w:tr w:rsidR="002A1396" w:rsidRPr="002A1396" w14:paraId="19E852B0" w14:textId="77777777" w:rsidTr="002A1396">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71F32BA3" w14:textId="77777777" w:rsidR="002A1396" w:rsidRPr="002A1396" w:rsidRDefault="002A1396" w:rsidP="002A1396">
            <w:pPr>
              <w:pStyle w:val="Default"/>
              <w:jc w:val="both"/>
              <w:rPr>
                <w:rFonts w:ascii="Suisse Int'l" w:hAnsi="Suisse Int'l" w:cs="Suisse Int'l"/>
                <w:sz w:val="19"/>
                <w:szCs w:val="19"/>
                <w:lang w:val="es-ES"/>
              </w:rPr>
            </w:pPr>
            <w:r w:rsidRPr="002A1396">
              <w:rPr>
                <w:rFonts w:ascii="Suisse Int'l" w:hAnsi="Suisse Int'l" w:cs="Suisse Int'l"/>
                <w:sz w:val="19"/>
                <w:szCs w:val="19"/>
                <w:lang w:val="es-ES"/>
              </w:rPr>
              <w:t>Datos disponibles en abierto en un repositorio público que </w:t>
            </w:r>
            <w:r w:rsidRPr="002A1396">
              <w:rPr>
                <w:rFonts w:ascii="Suisse Int'l" w:hAnsi="Suisse Int'l" w:cs="Suisse Int'l"/>
                <w:b/>
                <w:bCs/>
                <w:sz w:val="19"/>
                <w:szCs w:val="19"/>
                <w:lang w:val="es-ES"/>
              </w:rPr>
              <w:t>no</w:t>
            </w:r>
            <w:r w:rsidRPr="002A1396">
              <w:rPr>
                <w:rFonts w:ascii="Suisse Int'l" w:hAnsi="Suisse Int'l" w:cs="Suisse Int'l"/>
                <w:sz w:val="19"/>
                <w:szCs w:val="19"/>
                <w:lang w:val="es-ES"/>
              </w:rPr>
              <w:t> proporciona conjuntos de datos con un identificador persistente</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18DE0EBE" w14:textId="77777777" w:rsidR="002A1396" w:rsidRPr="002A1396" w:rsidRDefault="002A1396" w:rsidP="002A1396">
            <w:pPr>
              <w:pStyle w:val="Default"/>
              <w:jc w:val="both"/>
              <w:rPr>
                <w:rFonts w:ascii="Suisse Int'l" w:hAnsi="Suisse Int'l" w:cs="Suisse Int'l"/>
                <w:sz w:val="19"/>
                <w:szCs w:val="19"/>
                <w:lang w:val="es-ES"/>
              </w:rPr>
            </w:pPr>
            <w:r w:rsidRPr="002A1396">
              <w:rPr>
                <w:rFonts w:ascii="Suisse Int'l" w:hAnsi="Suisse Int'l" w:cs="Suisse Int'l"/>
                <w:sz w:val="19"/>
                <w:szCs w:val="19"/>
                <w:lang w:val="es-ES"/>
              </w:rPr>
              <w:t>Los datos que respaldan los hallazgos de este estudio están disponibles en abierto en </w:t>
            </w:r>
            <w:r w:rsidRPr="002A1396">
              <w:rPr>
                <w:rFonts w:ascii="Suisse Int'l" w:hAnsi="Suisse Int'l" w:cs="Suisse Int'l"/>
                <w:b/>
                <w:bCs/>
                <w:sz w:val="19"/>
                <w:szCs w:val="19"/>
                <w:lang w:val="es-ES"/>
              </w:rPr>
              <w:t>nombre del repositorio</w:t>
            </w:r>
            <w:r w:rsidRPr="002A1396">
              <w:rPr>
                <w:rFonts w:ascii="Suisse Int'l" w:hAnsi="Suisse Int'l" w:cs="Suisse Int'l"/>
                <w:sz w:val="19"/>
                <w:szCs w:val="19"/>
                <w:lang w:val="es-ES"/>
              </w:rPr>
              <w:t> (p. ej “Zenodo”), </w:t>
            </w:r>
            <w:r w:rsidRPr="002A1396">
              <w:rPr>
                <w:rFonts w:ascii="Suisse Int'l" w:hAnsi="Suisse Int'l" w:cs="Suisse Int'l"/>
                <w:b/>
                <w:bCs/>
                <w:sz w:val="19"/>
                <w:szCs w:val="19"/>
                <w:lang w:val="es-ES"/>
              </w:rPr>
              <w:t>URL, número de referencia.</w:t>
            </w:r>
          </w:p>
        </w:tc>
      </w:tr>
      <w:tr w:rsidR="002A1396" w:rsidRPr="002A1396" w14:paraId="638E33E6" w14:textId="77777777" w:rsidTr="002A1396">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00B8DE3E" w14:textId="77777777" w:rsidR="002A1396" w:rsidRPr="002A1396" w:rsidRDefault="002A1396" w:rsidP="002A1396">
            <w:pPr>
              <w:pStyle w:val="Default"/>
              <w:jc w:val="both"/>
              <w:rPr>
                <w:rFonts w:ascii="Suisse Int'l" w:hAnsi="Suisse Int'l" w:cs="Suisse Int'l"/>
                <w:sz w:val="19"/>
                <w:szCs w:val="19"/>
                <w:lang w:val="es-ES"/>
              </w:rPr>
            </w:pPr>
            <w:r w:rsidRPr="002A1396">
              <w:rPr>
                <w:rFonts w:ascii="Suisse Int'l" w:hAnsi="Suisse Int'l" w:cs="Suisse Int'l"/>
                <w:sz w:val="19"/>
                <w:szCs w:val="19"/>
                <w:lang w:val="es-ES"/>
              </w:rPr>
              <w:t>Datos disponibles en el artículo o sus materiales complementarios</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4F329BC2" w14:textId="77777777" w:rsidR="002A1396" w:rsidRPr="002A1396" w:rsidRDefault="002A1396" w:rsidP="002A1396">
            <w:pPr>
              <w:pStyle w:val="Default"/>
              <w:jc w:val="both"/>
              <w:rPr>
                <w:rFonts w:ascii="Suisse Int'l" w:hAnsi="Suisse Int'l" w:cs="Suisse Int'l"/>
                <w:sz w:val="19"/>
                <w:szCs w:val="19"/>
                <w:lang w:val="es-ES"/>
              </w:rPr>
            </w:pPr>
            <w:r w:rsidRPr="002A1396">
              <w:rPr>
                <w:rFonts w:ascii="Suisse Int'l" w:hAnsi="Suisse Int'l" w:cs="Suisse Int'l"/>
                <w:sz w:val="19"/>
                <w:szCs w:val="19"/>
                <w:lang w:val="es-ES"/>
              </w:rPr>
              <w:t>Los datos que respaldan los hallazgos de este estudio están disponibles en el artículo (y/o sus materiales complementarios)</w:t>
            </w:r>
          </w:p>
        </w:tc>
      </w:tr>
      <w:tr w:rsidR="002A1396" w:rsidRPr="002A1396" w14:paraId="37A0F161" w14:textId="77777777" w:rsidTr="002A1396">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6169DC5D" w14:textId="77777777" w:rsidR="002A1396" w:rsidRPr="002A1396" w:rsidRDefault="002A1396" w:rsidP="002A1396">
            <w:pPr>
              <w:pStyle w:val="Default"/>
              <w:jc w:val="both"/>
              <w:rPr>
                <w:rFonts w:ascii="Suisse Int'l" w:hAnsi="Suisse Int'l" w:cs="Suisse Int'l"/>
                <w:sz w:val="19"/>
                <w:szCs w:val="19"/>
                <w:lang w:val="es-ES"/>
              </w:rPr>
            </w:pPr>
            <w:r w:rsidRPr="002A1396">
              <w:rPr>
                <w:rFonts w:ascii="Suisse Int'l" w:hAnsi="Suisse Int'l" w:cs="Suisse Int'l"/>
                <w:sz w:val="19"/>
                <w:szCs w:val="19"/>
                <w:lang w:val="es-ES"/>
              </w:rPr>
              <w:t>Datos disponibles previa solicitud a las autorías</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3537C583" w14:textId="77777777" w:rsidR="002A1396" w:rsidRPr="002A1396" w:rsidRDefault="002A1396" w:rsidP="002A1396">
            <w:pPr>
              <w:pStyle w:val="Default"/>
              <w:jc w:val="both"/>
              <w:rPr>
                <w:rFonts w:ascii="Suisse Int'l" w:hAnsi="Suisse Int'l" w:cs="Suisse Int'l"/>
                <w:sz w:val="19"/>
                <w:szCs w:val="19"/>
                <w:lang w:val="es-ES"/>
              </w:rPr>
            </w:pPr>
            <w:r w:rsidRPr="002A1396">
              <w:rPr>
                <w:rFonts w:ascii="Suisse Int'l" w:hAnsi="Suisse Int'l" w:cs="Suisse Int'l"/>
                <w:sz w:val="19"/>
                <w:szCs w:val="19"/>
                <w:lang w:val="es-ES"/>
              </w:rPr>
              <w:t>Los datos que respaldan los hallazgos de este estudio están disponibles a través del autor/a (Iniciales)</w:t>
            </w:r>
          </w:p>
        </w:tc>
      </w:tr>
      <w:tr w:rsidR="002A1396" w:rsidRPr="002A1396" w14:paraId="7E15508C" w14:textId="77777777" w:rsidTr="002A1396">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3458F852" w14:textId="77777777" w:rsidR="002A1396" w:rsidRPr="002A1396" w:rsidRDefault="002A1396" w:rsidP="002A1396">
            <w:pPr>
              <w:pStyle w:val="Default"/>
              <w:jc w:val="both"/>
              <w:rPr>
                <w:rFonts w:ascii="Suisse Int'l" w:hAnsi="Suisse Int'l" w:cs="Suisse Int'l"/>
                <w:sz w:val="19"/>
                <w:szCs w:val="19"/>
                <w:lang w:val="es-ES"/>
              </w:rPr>
            </w:pPr>
            <w:r w:rsidRPr="002A1396">
              <w:rPr>
                <w:rFonts w:ascii="Suisse Int'l" w:hAnsi="Suisse Int'l" w:cs="Suisse Int'l"/>
                <w:sz w:val="19"/>
                <w:szCs w:val="19"/>
                <w:lang w:val="es-ES"/>
              </w:rPr>
              <w:t>Con datos que no se pueden compartir</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543B32B6" w14:textId="77777777" w:rsidR="002A1396" w:rsidRPr="002A1396" w:rsidRDefault="002A1396" w:rsidP="002A1396">
            <w:pPr>
              <w:pStyle w:val="Default"/>
              <w:jc w:val="both"/>
              <w:rPr>
                <w:rFonts w:ascii="Suisse Int'l" w:hAnsi="Suisse Int'l" w:cs="Suisse Int'l"/>
                <w:sz w:val="19"/>
                <w:szCs w:val="19"/>
                <w:lang w:val="es-ES"/>
              </w:rPr>
            </w:pPr>
            <w:r w:rsidRPr="002A1396">
              <w:rPr>
                <w:rFonts w:ascii="Suisse Int'l" w:hAnsi="Suisse Int'l" w:cs="Suisse Int'l"/>
                <w:sz w:val="19"/>
                <w:szCs w:val="19"/>
                <w:lang w:val="es-ES"/>
              </w:rPr>
              <w:t>Debido a la naturaleza de la investigación, por razones éticas/legales/comerciales los datos no se encuentran disponibles.</w:t>
            </w:r>
          </w:p>
        </w:tc>
      </w:tr>
      <w:tr w:rsidR="002A1396" w:rsidRPr="002A1396" w14:paraId="018F66F9" w14:textId="77777777" w:rsidTr="005238B0">
        <w:trPr>
          <w:trHeight w:val="22"/>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12C0024C" w14:textId="77777777" w:rsidR="002A1396" w:rsidRPr="002A1396" w:rsidRDefault="002A1396" w:rsidP="002A1396">
            <w:pPr>
              <w:pStyle w:val="Default"/>
              <w:jc w:val="both"/>
              <w:rPr>
                <w:rFonts w:ascii="Suisse Int'l" w:hAnsi="Suisse Int'l" w:cs="Suisse Int'l"/>
                <w:sz w:val="19"/>
                <w:szCs w:val="19"/>
                <w:lang w:val="es-ES"/>
              </w:rPr>
            </w:pPr>
            <w:r w:rsidRPr="002A1396">
              <w:rPr>
                <w:rFonts w:ascii="Suisse Int'l" w:hAnsi="Suisse Int'l" w:cs="Suisse Int'l"/>
                <w:sz w:val="19"/>
                <w:szCs w:val="19"/>
                <w:lang w:val="es-ES"/>
              </w:rPr>
              <w:t>Sin datos de investigación o ningún otro material de los mencionados</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6B24E5C3" w14:textId="77777777" w:rsidR="002A1396" w:rsidRPr="002A1396" w:rsidRDefault="002A1396" w:rsidP="002A1396">
            <w:pPr>
              <w:pStyle w:val="Default"/>
              <w:jc w:val="both"/>
              <w:rPr>
                <w:rFonts w:ascii="Suisse Int'l" w:hAnsi="Suisse Int'l" w:cs="Suisse Int'l"/>
                <w:sz w:val="19"/>
                <w:szCs w:val="19"/>
                <w:lang w:val="es-ES"/>
              </w:rPr>
            </w:pPr>
            <w:r w:rsidRPr="002A1396">
              <w:rPr>
                <w:rFonts w:ascii="Suisse Int'l" w:hAnsi="Suisse Int'l" w:cs="Suisse Int'l"/>
                <w:sz w:val="19"/>
                <w:szCs w:val="19"/>
                <w:lang w:val="es-ES"/>
              </w:rPr>
              <w:t>No se crearon ni analizaron datos nuevos en este estudio ni se han elaborado materiales de interés (listas bibliográficas, tablas, imágenes, protocolos de observación, guiones de entrevistas o entre otros posible los </w:t>
            </w:r>
            <w:r w:rsidRPr="002A1396">
              <w:rPr>
                <w:rFonts w:ascii="Suisse Int'l" w:hAnsi="Suisse Int'l" w:cs="Suisse Int'l"/>
                <w:i/>
                <w:iCs/>
                <w:sz w:val="19"/>
                <w:szCs w:val="19"/>
                <w:lang w:val="es-ES"/>
              </w:rPr>
              <w:t>prompts</w:t>
            </w:r>
            <w:r w:rsidRPr="002A1396">
              <w:rPr>
                <w:rFonts w:ascii="Suisse Int'l" w:hAnsi="Suisse Int'l" w:cs="Suisse Int'l"/>
                <w:sz w:val="19"/>
                <w:szCs w:val="19"/>
                <w:lang w:val="es-ES"/>
              </w:rPr>
              <w:t> de IA) en la producción del mismo.</w:t>
            </w:r>
          </w:p>
        </w:tc>
      </w:tr>
      <w:tr w:rsidR="002A1396" w:rsidRPr="002A1396" w14:paraId="2937ECD3" w14:textId="77777777" w:rsidTr="005238B0">
        <w:trPr>
          <w:trHeight w:val="22"/>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756E1F1E" w14:textId="77777777" w:rsidR="002A1396" w:rsidRPr="002A1396" w:rsidRDefault="002A1396" w:rsidP="002A1396">
            <w:pPr>
              <w:pStyle w:val="Default"/>
              <w:jc w:val="both"/>
              <w:rPr>
                <w:rFonts w:ascii="Suisse Int'l" w:hAnsi="Suisse Int'l" w:cs="Suisse Int'l"/>
                <w:sz w:val="19"/>
                <w:szCs w:val="19"/>
                <w:lang w:val="es-ES"/>
              </w:rPr>
            </w:pPr>
            <w:r w:rsidRPr="002A1396">
              <w:rPr>
                <w:rFonts w:ascii="Suisse Int'l" w:hAnsi="Suisse Int'l" w:cs="Suisse Int'l"/>
                <w:sz w:val="19"/>
                <w:szCs w:val="19"/>
                <w:lang w:val="es-ES"/>
              </w:rPr>
              <w:t>Datos no disponibles por carecer del consentimiento de las personas participantes</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1CACB8BD" w14:textId="77777777" w:rsidR="002A1396" w:rsidRPr="002A1396" w:rsidRDefault="002A1396" w:rsidP="002A1396">
            <w:pPr>
              <w:pStyle w:val="Default"/>
              <w:jc w:val="both"/>
              <w:rPr>
                <w:rFonts w:ascii="Suisse Int'l" w:hAnsi="Suisse Int'l" w:cs="Suisse Int'l"/>
                <w:sz w:val="19"/>
                <w:szCs w:val="19"/>
                <w:lang w:val="es-ES"/>
              </w:rPr>
            </w:pPr>
            <w:r w:rsidRPr="002A1396">
              <w:rPr>
                <w:rFonts w:ascii="Suisse Int'l" w:hAnsi="Suisse Int'l" w:cs="Suisse Int'l"/>
                <w:sz w:val="19"/>
                <w:szCs w:val="19"/>
                <w:lang w:val="es-ES"/>
              </w:rPr>
              <w:t>Los participantes de este estudio no dieron su consentimiento para que sus datos se compartieran públicamente.</w:t>
            </w:r>
          </w:p>
        </w:tc>
      </w:tr>
    </w:tbl>
    <w:p w14:paraId="61851D09" w14:textId="77777777" w:rsidR="002A1396" w:rsidRPr="002A1396" w:rsidRDefault="002A1396" w:rsidP="002A1396">
      <w:pPr>
        <w:pStyle w:val="Default"/>
        <w:rPr>
          <w:rFonts w:ascii="Suisse Int'l" w:hAnsi="Suisse Int'l" w:cs="Suisse Int'l"/>
          <w:sz w:val="19"/>
          <w:szCs w:val="19"/>
          <w:lang w:val="es-ES"/>
        </w:rPr>
      </w:pPr>
      <w:r w:rsidRPr="002A1396">
        <w:rPr>
          <w:rFonts w:ascii="Suisse Int'l" w:hAnsi="Suisse Int'l" w:cs="Suisse Int'l"/>
          <w:sz w:val="19"/>
          <w:szCs w:val="19"/>
          <w:lang w:val="es-ES"/>
        </w:rPr>
        <w:t> </w:t>
      </w:r>
    </w:p>
    <w:p w14:paraId="4C42C344" w14:textId="77777777" w:rsidR="00133B26" w:rsidRPr="00E838CE" w:rsidRDefault="00133B26" w:rsidP="00133B26">
      <w:pPr>
        <w:pStyle w:val="Default"/>
        <w:jc w:val="both"/>
        <w:rPr>
          <w:rStyle w:val="None"/>
          <w:rFonts w:ascii="Suisse Int'l" w:eastAsia="Suisse Int'l" w:hAnsi="Suisse Int'l" w:cs="Suisse Int'l"/>
          <w:color w:val="212121"/>
          <w:sz w:val="19"/>
          <w:szCs w:val="19"/>
          <w:u w:color="1154CC"/>
          <w:shd w:val="clear" w:color="auto" w:fill="FEFEFE"/>
          <w:lang w:val="es-ES"/>
        </w:rPr>
      </w:pPr>
    </w:p>
    <w:p w14:paraId="1CD58976" w14:textId="3209A991" w:rsidR="004454A3" w:rsidRPr="00133B26" w:rsidRDefault="004454A3" w:rsidP="00133B26">
      <w:pPr>
        <w:pStyle w:val="Default"/>
        <w:spacing w:line="220" w:lineRule="exact"/>
        <w:jc w:val="both"/>
        <w:rPr>
          <w:rStyle w:val="None"/>
          <w:b/>
          <w:bCs/>
          <w:color w:val="CF003D"/>
          <w:u w:color="CF003D"/>
          <w:lang w:val="es-ES"/>
        </w:rPr>
      </w:pPr>
      <w:r w:rsidRPr="00133B26">
        <w:rPr>
          <w:rStyle w:val="None"/>
          <w:b/>
          <w:bCs/>
          <w:color w:val="CF003D"/>
          <w:u w:color="CF003D"/>
          <w:lang w:val="es-ES"/>
        </w:rPr>
        <w:t xml:space="preserve">X. </w:t>
      </w:r>
      <w:r w:rsidR="00133B26" w:rsidRPr="00133B26">
        <w:rPr>
          <w:rStyle w:val="None"/>
          <w:b/>
          <w:bCs/>
          <w:color w:val="CF003D"/>
          <w:u w:color="CF003D"/>
          <w:lang w:val="es-ES"/>
        </w:rPr>
        <w:t>Declaración de contribución por autoría (Fuente Arial, tamaño de la fuente 11 interlineado exacto 11 puntos, sin punto y final</w:t>
      </w:r>
      <w:r w:rsidRPr="00133B26">
        <w:rPr>
          <w:rStyle w:val="None"/>
          <w:b/>
          <w:bCs/>
          <w:color w:val="CF003D"/>
          <w:u w:color="CF003D"/>
          <w:lang w:val="es-ES"/>
        </w:rPr>
        <w:t>)</w:t>
      </w:r>
    </w:p>
    <w:p w14:paraId="47074337" w14:textId="797DB937" w:rsidR="004454A3" w:rsidRPr="00133B26" w:rsidRDefault="00133B26" w:rsidP="004454A3">
      <w:pPr>
        <w:shd w:val="clear" w:color="auto" w:fill="FFFFFF"/>
        <w:rPr>
          <w:rStyle w:val="None"/>
          <w:rFonts w:ascii="Suisse Int'l" w:eastAsia="Suisse Int'l" w:hAnsi="Suisse Int'l" w:cs="Suisse Int'l"/>
          <w:color w:val="212121"/>
          <w:sz w:val="19"/>
          <w:szCs w:val="19"/>
          <w:u w:color="1154CC"/>
          <w:shd w:val="clear" w:color="auto" w:fill="FEFEFE"/>
          <w:lang w:val="es-ES" w:eastAsia="es-ES"/>
        </w:rPr>
      </w:pPr>
      <w:r w:rsidRPr="00133B26">
        <w:rPr>
          <w:rStyle w:val="None"/>
          <w:rFonts w:ascii="Suisse Int'l" w:eastAsia="Suisse Int'l" w:hAnsi="Suisse Int'l" w:cs="Suisse Int'l"/>
          <w:color w:val="212121"/>
          <w:sz w:val="19"/>
          <w:szCs w:val="19"/>
          <w:u w:color="1154CC"/>
          <w:shd w:val="clear" w:color="auto" w:fill="FEFEFE"/>
          <w:lang w:val="es-ES" w:eastAsia="es-ES"/>
        </w:rPr>
        <w:t>Nombre y Apellido/s del primer autor/a</w:t>
      </w:r>
      <w:r w:rsidR="004454A3" w:rsidRPr="00133B26">
        <w:rPr>
          <w:rStyle w:val="None"/>
          <w:rFonts w:ascii="Suisse Int'l" w:eastAsia="Suisse Int'l" w:hAnsi="Suisse Int'l" w:cs="Suisse Int'l"/>
          <w:color w:val="212121"/>
          <w:sz w:val="19"/>
          <w:szCs w:val="19"/>
          <w:u w:color="1154CC"/>
          <w:shd w:val="clear" w:color="auto" w:fill="FEFEFE"/>
          <w:lang w:val="es-ES" w:eastAsia="es-ES"/>
        </w:rPr>
        <w:t>: Contrib</w:t>
      </w:r>
      <w:r>
        <w:rPr>
          <w:rStyle w:val="None"/>
          <w:rFonts w:ascii="Suisse Int'l" w:eastAsia="Suisse Int'l" w:hAnsi="Suisse Int'l" w:cs="Suisse Int'l"/>
          <w:color w:val="212121"/>
          <w:sz w:val="19"/>
          <w:szCs w:val="19"/>
          <w:u w:color="1154CC"/>
          <w:shd w:val="clear" w:color="auto" w:fill="FEFEFE"/>
          <w:lang w:val="es-ES" w:eastAsia="es-ES"/>
        </w:rPr>
        <w:t>ución 1</w:t>
      </w:r>
      <w:r w:rsidR="004454A3" w:rsidRPr="00133B26">
        <w:rPr>
          <w:rStyle w:val="None"/>
          <w:rFonts w:ascii="Suisse Int'l" w:eastAsia="Suisse Int'l" w:hAnsi="Suisse Int'l" w:cs="Suisse Int'l"/>
          <w:color w:val="212121"/>
          <w:sz w:val="19"/>
          <w:szCs w:val="19"/>
          <w:u w:color="1154CC"/>
          <w:shd w:val="clear" w:color="auto" w:fill="FEFEFE"/>
          <w:lang w:val="es-ES" w:eastAsia="es-ES"/>
        </w:rPr>
        <w:t xml:space="preserve">, </w:t>
      </w:r>
      <w:r>
        <w:rPr>
          <w:rStyle w:val="None"/>
          <w:rFonts w:ascii="Suisse Int'l" w:eastAsia="Suisse Int'l" w:hAnsi="Suisse Int'l" w:cs="Suisse Int'l"/>
          <w:color w:val="212121"/>
          <w:sz w:val="19"/>
          <w:szCs w:val="19"/>
          <w:u w:color="1154CC"/>
          <w:shd w:val="clear" w:color="auto" w:fill="FEFEFE"/>
          <w:lang w:val="es-ES" w:eastAsia="es-ES"/>
        </w:rPr>
        <w:t>c</w:t>
      </w:r>
      <w:r w:rsidRPr="00133B26">
        <w:rPr>
          <w:rStyle w:val="None"/>
          <w:rFonts w:ascii="Suisse Int'l" w:eastAsia="Suisse Int'l" w:hAnsi="Suisse Int'l" w:cs="Suisse Int'l"/>
          <w:color w:val="212121"/>
          <w:sz w:val="19"/>
          <w:szCs w:val="19"/>
          <w:u w:color="1154CC"/>
          <w:shd w:val="clear" w:color="auto" w:fill="FEFEFE"/>
          <w:lang w:val="es-ES" w:eastAsia="es-ES"/>
        </w:rPr>
        <w:t>ontrib</w:t>
      </w:r>
      <w:r>
        <w:rPr>
          <w:rStyle w:val="None"/>
          <w:rFonts w:ascii="Suisse Int'l" w:eastAsia="Suisse Int'l" w:hAnsi="Suisse Int'l" w:cs="Suisse Int'l"/>
          <w:color w:val="212121"/>
          <w:sz w:val="19"/>
          <w:szCs w:val="19"/>
          <w:u w:color="1154CC"/>
          <w:shd w:val="clear" w:color="auto" w:fill="FEFEFE"/>
          <w:lang w:val="es-ES" w:eastAsia="es-ES"/>
        </w:rPr>
        <w:t xml:space="preserve">ución </w:t>
      </w:r>
      <w:r w:rsidR="004454A3" w:rsidRPr="00133B26">
        <w:rPr>
          <w:rStyle w:val="None"/>
          <w:rFonts w:ascii="Suisse Int'l" w:eastAsia="Suisse Int'l" w:hAnsi="Suisse Int'l" w:cs="Suisse Int'l"/>
          <w:color w:val="212121"/>
          <w:sz w:val="19"/>
          <w:szCs w:val="19"/>
          <w:u w:color="1154CC"/>
          <w:shd w:val="clear" w:color="auto" w:fill="FEFEFE"/>
          <w:lang w:val="es-ES" w:eastAsia="es-ES"/>
        </w:rPr>
        <w:t>5,</w:t>
      </w:r>
      <w:r>
        <w:rPr>
          <w:rStyle w:val="None"/>
          <w:rFonts w:ascii="Suisse Int'l" w:eastAsia="Suisse Int'l" w:hAnsi="Suisse Int'l" w:cs="Suisse Int'l"/>
          <w:color w:val="212121"/>
          <w:sz w:val="19"/>
          <w:szCs w:val="19"/>
          <w:u w:color="1154CC"/>
          <w:shd w:val="clear" w:color="auto" w:fill="FEFEFE"/>
          <w:lang w:val="es-ES" w:eastAsia="es-ES"/>
        </w:rPr>
        <w:t xml:space="preserve"> c</w:t>
      </w:r>
      <w:r w:rsidRPr="00133B26">
        <w:rPr>
          <w:rStyle w:val="None"/>
          <w:rFonts w:ascii="Suisse Int'l" w:eastAsia="Suisse Int'l" w:hAnsi="Suisse Int'l" w:cs="Suisse Int'l"/>
          <w:color w:val="212121"/>
          <w:sz w:val="19"/>
          <w:szCs w:val="19"/>
          <w:u w:color="1154CC"/>
          <w:shd w:val="clear" w:color="auto" w:fill="FEFEFE"/>
          <w:lang w:val="es-ES" w:eastAsia="es-ES"/>
        </w:rPr>
        <w:t>ontrib</w:t>
      </w:r>
      <w:r>
        <w:rPr>
          <w:rStyle w:val="None"/>
          <w:rFonts w:ascii="Suisse Int'l" w:eastAsia="Suisse Int'l" w:hAnsi="Suisse Int'l" w:cs="Suisse Int'l"/>
          <w:color w:val="212121"/>
          <w:sz w:val="19"/>
          <w:szCs w:val="19"/>
          <w:u w:color="1154CC"/>
          <w:shd w:val="clear" w:color="auto" w:fill="FEFEFE"/>
          <w:lang w:val="es-ES" w:eastAsia="es-ES"/>
        </w:rPr>
        <w:t xml:space="preserve">ución </w:t>
      </w:r>
      <w:r w:rsidR="004454A3" w:rsidRPr="00133B26">
        <w:rPr>
          <w:rStyle w:val="None"/>
          <w:rFonts w:ascii="Suisse Int'l" w:eastAsia="Suisse Int'l" w:hAnsi="Suisse Int'l" w:cs="Suisse Int'l"/>
          <w:color w:val="212121"/>
          <w:sz w:val="19"/>
          <w:szCs w:val="19"/>
          <w:u w:color="1154CC"/>
          <w:shd w:val="clear" w:color="auto" w:fill="FEFEFE"/>
          <w:lang w:val="es-ES" w:eastAsia="es-ES"/>
        </w:rPr>
        <w:t>9 ...</w:t>
      </w:r>
    </w:p>
    <w:p w14:paraId="7CAA7C87" w14:textId="20342967" w:rsidR="004454A3" w:rsidRPr="00133B26" w:rsidRDefault="00133B26" w:rsidP="004454A3">
      <w:pPr>
        <w:shd w:val="clear" w:color="auto" w:fill="FFFFFF"/>
        <w:rPr>
          <w:rStyle w:val="None"/>
          <w:rFonts w:ascii="Suisse Int'l" w:eastAsia="Suisse Int'l" w:hAnsi="Suisse Int'l" w:cs="Suisse Int'l"/>
          <w:color w:val="212121"/>
          <w:sz w:val="19"/>
          <w:szCs w:val="19"/>
          <w:u w:color="1154CC"/>
          <w:shd w:val="clear" w:color="auto" w:fill="FEFEFE"/>
          <w:lang w:val="es-ES" w:eastAsia="es-ES"/>
        </w:rPr>
      </w:pPr>
      <w:r w:rsidRPr="00133B26">
        <w:rPr>
          <w:rStyle w:val="None"/>
          <w:rFonts w:ascii="Suisse Int'l" w:eastAsia="Suisse Int'l" w:hAnsi="Suisse Int'l" w:cs="Suisse Int'l"/>
          <w:color w:val="212121"/>
          <w:sz w:val="19"/>
          <w:szCs w:val="19"/>
          <w:u w:color="1154CC"/>
          <w:shd w:val="clear" w:color="auto" w:fill="FEFEFE"/>
          <w:lang w:val="es-ES" w:eastAsia="es-ES"/>
        </w:rPr>
        <w:t xml:space="preserve">Nombre y Apellido/s del primer autor/a: </w:t>
      </w:r>
      <w:r w:rsidR="004454A3" w:rsidRPr="00133B26">
        <w:rPr>
          <w:rStyle w:val="None"/>
          <w:rFonts w:ascii="Suisse Int'l" w:eastAsia="Suisse Int'l" w:hAnsi="Suisse Int'l" w:cs="Suisse Int'l"/>
          <w:color w:val="212121"/>
          <w:sz w:val="19"/>
          <w:szCs w:val="19"/>
          <w:u w:color="1154CC"/>
          <w:shd w:val="clear" w:color="auto" w:fill="FEFEFE"/>
          <w:lang w:val="es-ES" w:eastAsia="es-ES"/>
        </w:rPr>
        <w:t>Contribu</w:t>
      </w:r>
      <w:r w:rsidRPr="00133B26">
        <w:rPr>
          <w:rStyle w:val="None"/>
          <w:rFonts w:ascii="Suisse Int'l" w:eastAsia="Suisse Int'l" w:hAnsi="Suisse Int'l" w:cs="Suisse Int'l"/>
          <w:color w:val="212121"/>
          <w:sz w:val="19"/>
          <w:szCs w:val="19"/>
          <w:u w:color="1154CC"/>
          <w:shd w:val="clear" w:color="auto" w:fill="FEFEFE"/>
          <w:lang w:val="es-ES" w:eastAsia="es-ES"/>
        </w:rPr>
        <w:t>ción</w:t>
      </w:r>
      <w:r w:rsidR="004454A3" w:rsidRPr="00133B26">
        <w:rPr>
          <w:rStyle w:val="None"/>
          <w:rFonts w:ascii="Suisse Int'l" w:eastAsia="Suisse Int'l" w:hAnsi="Suisse Int'l" w:cs="Suisse Int'l"/>
          <w:color w:val="212121"/>
          <w:sz w:val="19"/>
          <w:szCs w:val="19"/>
          <w:u w:color="1154CC"/>
          <w:shd w:val="clear" w:color="auto" w:fill="FEFEFE"/>
          <w:lang w:val="es-ES" w:eastAsia="es-ES"/>
        </w:rPr>
        <w:t xml:space="preserve"> 2, </w:t>
      </w:r>
      <w:r w:rsidRPr="00133B26">
        <w:rPr>
          <w:rStyle w:val="None"/>
          <w:rFonts w:ascii="Suisse Int'l" w:eastAsia="Suisse Int'l" w:hAnsi="Suisse Int'l" w:cs="Suisse Int'l"/>
          <w:color w:val="212121"/>
          <w:sz w:val="19"/>
          <w:szCs w:val="19"/>
          <w:u w:color="1154CC"/>
          <w:shd w:val="clear" w:color="auto" w:fill="FEFEFE"/>
          <w:lang w:val="es-ES" w:eastAsia="es-ES"/>
        </w:rPr>
        <w:t xml:space="preserve">contribución </w:t>
      </w:r>
      <w:r w:rsidR="004454A3" w:rsidRPr="00133B26">
        <w:rPr>
          <w:rStyle w:val="None"/>
          <w:rFonts w:ascii="Suisse Int'l" w:eastAsia="Suisse Int'l" w:hAnsi="Suisse Int'l" w:cs="Suisse Int'l"/>
          <w:color w:val="212121"/>
          <w:sz w:val="19"/>
          <w:szCs w:val="19"/>
          <w:u w:color="1154CC"/>
          <w:shd w:val="clear" w:color="auto" w:fill="FEFEFE"/>
          <w:lang w:val="es-ES" w:eastAsia="es-ES"/>
        </w:rPr>
        <w:t xml:space="preserve">3, </w:t>
      </w:r>
      <w:r w:rsidRPr="00133B26">
        <w:rPr>
          <w:rStyle w:val="None"/>
          <w:rFonts w:ascii="Suisse Int'l" w:eastAsia="Suisse Int'l" w:hAnsi="Suisse Int'l" w:cs="Suisse Int'l"/>
          <w:color w:val="212121"/>
          <w:sz w:val="19"/>
          <w:szCs w:val="19"/>
          <w:u w:color="1154CC"/>
          <w:shd w:val="clear" w:color="auto" w:fill="FEFEFE"/>
          <w:lang w:val="es-ES" w:eastAsia="es-ES"/>
        </w:rPr>
        <w:t xml:space="preserve">contribución </w:t>
      </w:r>
      <w:r w:rsidR="004454A3" w:rsidRPr="00133B26">
        <w:rPr>
          <w:rStyle w:val="None"/>
          <w:rFonts w:ascii="Suisse Int'l" w:eastAsia="Suisse Int'l" w:hAnsi="Suisse Int'l" w:cs="Suisse Int'l"/>
          <w:color w:val="212121"/>
          <w:sz w:val="19"/>
          <w:szCs w:val="19"/>
          <w:u w:color="1154CC"/>
          <w:shd w:val="clear" w:color="auto" w:fill="FEFEFE"/>
          <w:lang w:val="es-ES" w:eastAsia="es-ES"/>
        </w:rPr>
        <w:t>4 ...</w:t>
      </w:r>
    </w:p>
    <w:p w14:paraId="3378484C" w14:textId="08DCB21E" w:rsidR="004454A3" w:rsidRPr="00133B26" w:rsidRDefault="00133B26" w:rsidP="004454A3">
      <w:pPr>
        <w:shd w:val="clear" w:color="auto" w:fill="FFFFFF"/>
        <w:rPr>
          <w:rStyle w:val="None"/>
          <w:rFonts w:ascii="Suisse Int'l" w:eastAsia="Suisse Int'l" w:hAnsi="Suisse Int'l" w:cs="Suisse Int'l"/>
          <w:color w:val="212121"/>
          <w:sz w:val="19"/>
          <w:szCs w:val="19"/>
          <w:u w:color="1154CC"/>
          <w:shd w:val="clear" w:color="auto" w:fill="FEFEFE"/>
          <w:lang w:val="es-ES" w:eastAsia="es-ES"/>
        </w:rPr>
      </w:pPr>
      <w:r w:rsidRPr="00133B26">
        <w:rPr>
          <w:rStyle w:val="None"/>
          <w:rFonts w:ascii="Suisse Int'l" w:eastAsia="Suisse Int'l" w:hAnsi="Suisse Int'l" w:cs="Suisse Int'l"/>
          <w:color w:val="212121"/>
          <w:sz w:val="19"/>
          <w:szCs w:val="19"/>
          <w:u w:color="1154CC"/>
          <w:shd w:val="clear" w:color="auto" w:fill="FEFEFE"/>
          <w:lang w:val="es-ES" w:eastAsia="es-ES"/>
        </w:rPr>
        <w:t xml:space="preserve">Nombre y Apellido/s del primer autor/a: </w:t>
      </w:r>
      <w:r w:rsidR="004454A3" w:rsidRPr="00133B26">
        <w:rPr>
          <w:rStyle w:val="None"/>
          <w:rFonts w:ascii="Suisse Int'l" w:eastAsia="Suisse Int'l" w:hAnsi="Suisse Int'l" w:cs="Suisse Int'l"/>
          <w:color w:val="212121"/>
          <w:sz w:val="19"/>
          <w:szCs w:val="19"/>
          <w:u w:color="1154CC"/>
          <w:shd w:val="clear" w:color="auto" w:fill="FEFEFE"/>
          <w:lang w:val="es-ES" w:eastAsia="es-ES"/>
        </w:rPr>
        <w:t>Contribu</w:t>
      </w:r>
      <w:r w:rsidRPr="00133B26">
        <w:rPr>
          <w:rStyle w:val="None"/>
          <w:rFonts w:ascii="Suisse Int'l" w:eastAsia="Suisse Int'l" w:hAnsi="Suisse Int'l" w:cs="Suisse Int'l"/>
          <w:color w:val="212121"/>
          <w:sz w:val="19"/>
          <w:szCs w:val="19"/>
          <w:u w:color="1154CC"/>
          <w:shd w:val="clear" w:color="auto" w:fill="FEFEFE"/>
          <w:lang w:val="es-ES" w:eastAsia="es-ES"/>
        </w:rPr>
        <w:t>ción</w:t>
      </w:r>
      <w:r w:rsidR="004454A3" w:rsidRPr="00133B26">
        <w:rPr>
          <w:rStyle w:val="None"/>
          <w:rFonts w:ascii="Suisse Int'l" w:eastAsia="Suisse Int'l" w:hAnsi="Suisse Int'l" w:cs="Suisse Int'l"/>
          <w:color w:val="212121"/>
          <w:sz w:val="19"/>
          <w:szCs w:val="19"/>
          <w:u w:color="1154CC"/>
          <w:shd w:val="clear" w:color="auto" w:fill="FEFEFE"/>
          <w:lang w:val="es-ES" w:eastAsia="es-ES"/>
        </w:rPr>
        <w:t xml:space="preserve"> 6, </w:t>
      </w:r>
      <w:r w:rsidRPr="00133B26">
        <w:rPr>
          <w:rStyle w:val="None"/>
          <w:rFonts w:ascii="Suisse Int'l" w:eastAsia="Suisse Int'l" w:hAnsi="Suisse Int'l" w:cs="Suisse Int'l"/>
          <w:color w:val="212121"/>
          <w:sz w:val="19"/>
          <w:szCs w:val="19"/>
          <w:u w:color="1154CC"/>
          <w:shd w:val="clear" w:color="auto" w:fill="FEFEFE"/>
          <w:lang w:val="es-ES" w:eastAsia="es-ES"/>
        </w:rPr>
        <w:t xml:space="preserve">contribución </w:t>
      </w:r>
      <w:r w:rsidR="004454A3" w:rsidRPr="00133B26">
        <w:rPr>
          <w:rStyle w:val="None"/>
          <w:rFonts w:ascii="Suisse Int'l" w:eastAsia="Suisse Int'l" w:hAnsi="Suisse Int'l" w:cs="Suisse Int'l"/>
          <w:color w:val="212121"/>
          <w:sz w:val="19"/>
          <w:szCs w:val="19"/>
          <w:u w:color="1154CC"/>
          <w:shd w:val="clear" w:color="auto" w:fill="FEFEFE"/>
          <w:lang w:val="es-ES" w:eastAsia="es-ES"/>
        </w:rPr>
        <w:t xml:space="preserve">7, </w:t>
      </w:r>
      <w:r w:rsidRPr="00133B26">
        <w:rPr>
          <w:rStyle w:val="None"/>
          <w:rFonts w:ascii="Suisse Int'l" w:eastAsia="Suisse Int'l" w:hAnsi="Suisse Int'l" w:cs="Suisse Int'l"/>
          <w:color w:val="212121"/>
          <w:sz w:val="19"/>
          <w:szCs w:val="19"/>
          <w:u w:color="1154CC"/>
          <w:shd w:val="clear" w:color="auto" w:fill="FEFEFE"/>
          <w:lang w:val="es-ES" w:eastAsia="es-ES"/>
        </w:rPr>
        <w:t xml:space="preserve">contribución </w:t>
      </w:r>
      <w:r w:rsidR="004454A3" w:rsidRPr="00133B26">
        <w:rPr>
          <w:rStyle w:val="None"/>
          <w:rFonts w:ascii="Suisse Int'l" w:eastAsia="Suisse Int'l" w:hAnsi="Suisse Int'l" w:cs="Suisse Int'l"/>
          <w:color w:val="212121"/>
          <w:sz w:val="19"/>
          <w:szCs w:val="19"/>
          <w:u w:color="1154CC"/>
          <w:shd w:val="clear" w:color="auto" w:fill="FEFEFE"/>
          <w:lang w:val="es-ES" w:eastAsia="es-ES"/>
        </w:rPr>
        <w:t>10 ...</w:t>
      </w:r>
    </w:p>
    <w:p w14:paraId="287A4BD3" w14:textId="77777777" w:rsidR="004454A3" w:rsidRPr="00133B26" w:rsidRDefault="004454A3" w:rsidP="004454A3">
      <w:pPr>
        <w:shd w:val="clear" w:color="auto" w:fill="FFFFFF"/>
        <w:rPr>
          <w:rStyle w:val="None"/>
          <w:rFonts w:ascii="Suisse Int'l" w:eastAsia="Suisse Int'l" w:hAnsi="Suisse Int'l" w:cs="Suisse Int'l"/>
          <w:color w:val="212121"/>
          <w:sz w:val="19"/>
          <w:szCs w:val="19"/>
          <w:u w:color="1154CC"/>
          <w:shd w:val="clear" w:color="auto" w:fill="FEFEFE"/>
          <w:lang w:val="es-ES" w:eastAsia="es-ES"/>
        </w:rPr>
      </w:pPr>
    </w:p>
    <w:p w14:paraId="203ACDA7" w14:textId="77777777" w:rsidR="00133B26" w:rsidRPr="00133B26" w:rsidRDefault="00133B26" w:rsidP="00133B26">
      <w:pPr>
        <w:spacing w:line="240" w:lineRule="atLeast"/>
        <w:rPr>
          <w:rStyle w:val="None"/>
          <w:rFonts w:ascii="Suisse Int'l" w:eastAsia="Suisse Int'l" w:hAnsi="Suisse Int'l" w:cs="Suisse Int'l"/>
          <w:color w:val="212121"/>
          <w:sz w:val="19"/>
          <w:szCs w:val="19"/>
          <w:u w:color="1154CC"/>
          <w:shd w:val="clear" w:color="auto" w:fill="FEFEFE"/>
          <w:lang w:val="es-ES"/>
        </w:rPr>
      </w:pPr>
      <w:r w:rsidRPr="00133B26">
        <w:rPr>
          <w:rStyle w:val="None"/>
          <w:rFonts w:ascii="Suisse Int'l" w:eastAsia="Suisse Int'l" w:hAnsi="Suisse Int'l" w:cs="Suisse Int'l"/>
          <w:color w:val="212121"/>
          <w:sz w:val="19"/>
          <w:szCs w:val="19"/>
          <w:u w:color="1154CC"/>
          <w:shd w:val="clear" w:color="auto" w:fill="FEFEFE"/>
          <w:lang w:val="es-ES"/>
        </w:rPr>
        <w:t xml:space="preserve">Las aportaciones deben corresponderse con las de la tabla que se indica a continuación. Sólo se incluirá el nombre de la aportación (sin la definición). </w:t>
      </w:r>
    </w:p>
    <w:p w14:paraId="0AF04D13" w14:textId="77777777" w:rsidR="00133B26" w:rsidRPr="00133B26" w:rsidRDefault="00133B26" w:rsidP="00133B26">
      <w:pPr>
        <w:spacing w:line="240" w:lineRule="atLeast"/>
        <w:rPr>
          <w:rStyle w:val="None"/>
          <w:rFonts w:ascii="Suisse Int'l" w:eastAsia="Suisse Int'l" w:hAnsi="Suisse Int'l" w:cs="Suisse Int'l"/>
          <w:color w:val="212121"/>
          <w:sz w:val="19"/>
          <w:szCs w:val="19"/>
          <w:u w:color="1154CC"/>
          <w:shd w:val="clear" w:color="auto" w:fill="FEFEFE"/>
          <w:lang w:val="es-ES"/>
        </w:rPr>
      </w:pPr>
    </w:p>
    <w:p w14:paraId="42BE5676" w14:textId="08953BA7" w:rsidR="00133B26" w:rsidRPr="002E3CE4" w:rsidRDefault="00133B26" w:rsidP="00133B26">
      <w:pPr>
        <w:tabs>
          <w:tab w:val="left" w:pos="2730"/>
        </w:tabs>
        <w:jc w:val="both"/>
        <w:rPr>
          <w:rFonts w:ascii="Suisse Int'l" w:eastAsia="Suisse Int'l" w:hAnsi="Suisse Int'l" w:cs="Suisse Int'l"/>
          <w:color w:val="000000"/>
          <w:sz w:val="19"/>
          <w:szCs w:val="19"/>
          <w:u w:color="000000"/>
          <w:lang w:val="es-ES" w:eastAsia="es-ES"/>
        </w:rPr>
      </w:pPr>
      <w:r w:rsidRPr="002E3CE4">
        <w:rPr>
          <w:rFonts w:ascii="Suisse Int'l" w:eastAsia="Suisse Int'l" w:hAnsi="Suisse Int'l" w:cs="Suisse Int'l"/>
          <w:color w:val="000000"/>
          <w:sz w:val="19"/>
          <w:szCs w:val="19"/>
          <w:u w:color="000000"/>
          <w:lang w:val="es-ES" w:eastAsia="es-ES"/>
        </w:rPr>
        <w:lastRenderedPageBreak/>
        <w:t xml:space="preserve">Tipo de letra Suisse Int'l, tamaño de fuente 9,5, espaciado entre líneas exacto 11, espaciado de línea sencillo. </w:t>
      </w:r>
      <w:r>
        <w:rPr>
          <w:rFonts w:ascii="Suisse Int'l" w:eastAsia="Suisse Int'l" w:hAnsi="Suisse Int'l" w:cs="Suisse Int'l"/>
          <w:color w:val="000000"/>
          <w:sz w:val="19"/>
          <w:szCs w:val="19"/>
          <w:u w:color="000000"/>
          <w:lang w:val="es-ES" w:eastAsia="es-ES"/>
        </w:rPr>
        <w:t xml:space="preserve">Sin sangrado y con punto y final. </w:t>
      </w:r>
    </w:p>
    <w:p w14:paraId="2EF52418" w14:textId="77777777" w:rsidR="00133B26" w:rsidRPr="00133B26" w:rsidRDefault="00133B26" w:rsidP="00133B26">
      <w:pPr>
        <w:rPr>
          <w:rStyle w:val="None"/>
          <w:rFonts w:ascii="Suisse Int'l" w:eastAsia="Suisse Int'l" w:hAnsi="Suisse Int'l" w:cs="Suisse Int'l"/>
          <w:color w:val="212121"/>
          <w:sz w:val="19"/>
          <w:szCs w:val="19"/>
          <w:u w:color="1154CC"/>
          <w:shd w:val="clear" w:color="auto" w:fill="FEFEFE"/>
          <w:lang w:val="es-ES"/>
        </w:rPr>
      </w:pPr>
      <w:r w:rsidRPr="00133B26">
        <w:rPr>
          <w:rStyle w:val="None"/>
          <w:rFonts w:ascii="Suisse Int'l" w:eastAsia="Suisse Int'l" w:hAnsi="Suisse Int'l" w:cs="Suisse Int'l"/>
          <w:color w:val="212121"/>
          <w:sz w:val="19"/>
          <w:szCs w:val="19"/>
          <w:u w:color="1154CC"/>
          <w:shd w:val="clear" w:color="auto" w:fill="FEFEFE"/>
          <w:lang w:val="es-ES"/>
        </w:rPr>
        <w:t> </w:t>
      </w:r>
    </w:p>
    <w:p w14:paraId="65A6E7E3" w14:textId="77777777" w:rsidR="00133B26" w:rsidRPr="00133B26" w:rsidRDefault="00133B26" w:rsidP="00133B26">
      <w:pPr>
        <w:shd w:val="clear" w:color="auto" w:fill="FFFFFF"/>
        <w:rPr>
          <w:rStyle w:val="None"/>
          <w:rFonts w:ascii="Suisse Int'l" w:eastAsia="Suisse Int'l" w:hAnsi="Suisse Int'l" w:cs="Suisse Int'l"/>
          <w:color w:val="212121"/>
          <w:sz w:val="19"/>
          <w:szCs w:val="19"/>
          <w:u w:color="1154CC"/>
          <w:shd w:val="clear" w:color="auto" w:fill="FEFEFE"/>
          <w:lang w:val="es-ES" w:eastAsia="es-ES"/>
        </w:rPr>
      </w:pPr>
    </w:p>
    <w:tbl>
      <w:tblPr>
        <w:tblStyle w:val="Tablaconcuadrcula"/>
        <w:tblW w:w="0" w:type="auto"/>
        <w:tblLook w:val="04A0" w:firstRow="1" w:lastRow="0" w:firstColumn="1" w:lastColumn="0" w:noHBand="0" w:noVBand="1"/>
      </w:tblPr>
      <w:tblGrid>
        <w:gridCol w:w="2270"/>
        <w:gridCol w:w="7506"/>
      </w:tblGrid>
      <w:tr w:rsidR="00133B26" w:rsidRPr="003C5879" w14:paraId="2AADBCBF" w14:textId="77777777" w:rsidTr="00133B26">
        <w:tc>
          <w:tcPr>
            <w:tcW w:w="2270" w:type="dxa"/>
            <w:hideMark/>
          </w:tcPr>
          <w:p w14:paraId="4F1ACC4D" w14:textId="7E5436AC" w:rsidR="00133B26" w:rsidRPr="00133B26" w:rsidRDefault="00133B26" w:rsidP="00133B26">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APORTACIÓN</w:t>
            </w:r>
          </w:p>
        </w:tc>
        <w:tc>
          <w:tcPr>
            <w:tcW w:w="7506" w:type="dxa"/>
            <w:hideMark/>
          </w:tcPr>
          <w:p w14:paraId="521C81D5" w14:textId="6002213B" w:rsidR="00133B26" w:rsidRPr="00133B26" w:rsidRDefault="00133B26" w:rsidP="00133B26">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DEFINICIÓN</w:t>
            </w:r>
          </w:p>
        </w:tc>
      </w:tr>
      <w:tr w:rsidR="00133B26" w:rsidRPr="002A1396" w14:paraId="35FC0E79" w14:textId="77777777" w:rsidTr="00133B26">
        <w:tc>
          <w:tcPr>
            <w:tcW w:w="2270" w:type="dxa"/>
            <w:vAlign w:val="center"/>
            <w:hideMark/>
          </w:tcPr>
          <w:p w14:paraId="662EA23B"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 xml:space="preserve">Conceptualización </w:t>
            </w:r>
          </w:p>
        </w:tc>
        <w:tc>
          <w:tcPr>
            <w:tcW w:w="7506" w:type="dxa"/>
            <w:hideMark/>
          </w:tcPr>
          <w:p w14:paraId="2612B024"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Ideas; formulación o evolución de los objetivos y metas generales de la investigación.</w:t>
            </w:r>
          </w:p>
        </w:tc>
      </w:tr>
      <w:tr w:rsidR="00133B26" w:rsidRPr="002A1396" w14:paraId="4EEAE2DA" w14:textId="77777777" w:rsidTr="00133B26">
        <w:tc>
          <w:tcPr>
            <w:tcW w:w="2270" w:type="dxa"/>
            <w:vAlign w:val="center"/>
            <w:hideMark/>
          </w:tcPr>
          <w:p w14:paraId="21C4170B"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 xml:space="preserve">Metodología </w:t>
            </w:r>
          </w:p>
        </w:tc>
        <w:tc>
          <w:tcPr>
            <w:tcW w:w="7506" w:type="dxa"/>
            <w:hideMark/>
          </w:tcPr>
          <w:p w14:paraId="7AB4C7BA"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Desarrollo o diseño de la metodología; creación de modelos.</w:t>
            </w:r>
          </w:p>
          <w:p w14:paraId="045F1665"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Administración del proyecto – Responsabilidad de gestión y coordinación de la planificación y ejecución de la actividad de investigación.</w:t>
            </w:r>
          </w:p>
        </w:tc>
      </w:tr>
      <w:tr w:rsidR="00133B26" w:rsidRPr="002A1396" w14:paraId="4063602F" w14:textId="77777777" w:rsidTr="00133B26">
        <w:tc>
          <w:tcPr>
            <w:tcW w:w="2270" w:type="dxa"/>
            <w:vAlign w:val="center"/>
            <w:hideMark/>
          </w:tcPr>
          <w:p w14:paraId="240DADF2"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 xml:space="preserve">Software </w:t>
            </w:r>
          </w:p>
        </w:tc>
        <w:tc>
          <w:tcPr>
            <w:tcW w:w="7506" w:type="dxa"/>
            <w:hideMark/>
          </w:tcPr>
          <w:p w14:paraId="3BD6F435"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Programación, desarrollo de software; diseño de programas informáticos; implementación del código informático y de los algoritmos de apoyo; prueba de los componentes de código existentes.</w:t>
            </w:r>
          </w:p>
        </w:tc>
      </w:tr>
      <w:tr w:rsidR="00133B26" w:rsidRPr="002A1396" w14:paraId="675ECEB7" w14:textId="77777777" w:rsidTr="00133B26">
        <w:tc>
          <w:tcPr>
            <w:tcW w:w="2270" w:type="dxa"/>
            <w:vAlign w:val="center"/>
            <w:hideMark/>
          </w:tcPr>
          <w:p w14:paraId="3F6DB720"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 xml:space="preserve">Validación </w:t>
            </w:r>
          </w:p>
        </w:tc>
        <w:tc>
          <w:tcPr>
            <w:tcW w:w="7506" w:type="dxa"/>
            <w:hideMark/>
          </w:tcPr>
          <w:p w14:paraId="6F172E79"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Verificación, ya sea como parte de la actividad o por separado, de la replicabilidad/reproducción general de los resultados/experimentos y otros productos de la investigación.</w:t>
            </w:r>
          </w:p>
        </w:tc>
      </w:tr>
      <w:tr w:rsidR="00133B26" w:rsidRPr="002A1396" w14:paraId="58696CBE" w14:textId="77777777" w:rsidTr="00133B26">
        <w:tc>
          <w:tcPr>
            <w:tcW w:w="2270" w:type="dxa"/>
            <w:vAlign w:val="center"/>
            <w:hideMark/>
          </w:tcPr>
          <w:p w14:paraId="3B2D3EF0"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Análisis formal</w:t>
            </w:r>
          </w:p>
        </w:tc>
        <w:tc>
          <w:tcPr>
            <w:tcW w:w="7506" w:type="dxa"/>
            <w:hideMark/>
          </w:tcPr>
          <w:p w14:paraId="51D44BB6"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Aplicación de técnicas estadísticas, matemáticas, computacionales u otras técnicas formales para analizar o sintetizar datos de estudio.</w:t>
            </w:r>
          </w:p>
        </w:tc>
      </w:tr>
      <w:tr w:rsidR="00133B26" w:rsidRPr="002A1396" w14:paraId="013423B3" w14:textId="77777777" w:rsidTr="00133B26">
        <w:tc>
          <w:tcPr>
            <w:tcW w:w="2270" w:type="dxa"/>
            <w:vAlign w:val="center"/>
            <w:hideMark/>
          </w:tcPr>
          <w:p w14:paraId="5F7D96E1"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 xml:space="preserve">Investigación </w:t>
            </w:r>
          </w:p>
        </w:tc>
        <w:tc>
          <w:tcPr>
            <w:tcW w:w="7506" w:type="dxa"/>
            <w:hideMark/>
          </w:tcPr>
          <w:p w14:paraId="7012181E"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Realización de una investigación y proceso de investigación, realizando específicamente los experimentos, o la recolección de datos/evidencia.</w:t>
            </w:r>
          </w:p>
        </w:tc>
      </w:tr>
      <w:tr w:rsidR="00133B26" w:rsidRPr="002A1396" w14:paraId="7377860D" w14:textId="77777777" w:rsidTr="00133B26">
        <w:tc>
          <w:tcPr>
            <w:tcW w:w="2270" w:type="dxa"/>
            <w:vAlign w:val="center"/>
            <w:hideMark/>
          </w:tcPr>
          <w:p w14:paraId="484A339D"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Recursos</w:t>
            </w:r>
          </w:p>
        </w:tc>
        <w:tc>
          <w:tcPr>
            <w:tcW w:w="7506" w:type="dxa"/>
            <w:hideMark/>
          </w:tcPr>
          <w:p w14:paraId="61AAE09B"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Suministro de materiales de estudio, reactivos, materiales, pacientes, muestras de laboratorio, animales, instrumentación, recursos informáticos u otras herramientas de análisis.</w:t>
            </w:r>
          </w:p>
        </w:tc>
      </w:tr>
      <w:tr w:rsidR="00133B26" w:rsidRPr="002A1396" w14:paraId="01D3F0AE" w14:textId="77777777" w:rsidTr="00133B26">
        <w:tc>
          <w:tcPr>
            <w:tcW w:w="2270" w:type="dxa"/>
            <w:vAlign w:val="center"/>
            <w:hideMark/>
          </w:tcPr>
          <w:p w14:paraId="4B5EA891"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Curación de datos</w:t>
            </w:r>
          </w:p>
        </w:tc>
        <w:tc>
          <w:tcPr>
            <w:tcW w:w="7506" w:type="dxa"/>
          </w:tcPr>
          <w:p w14:paraId="0975A8A8"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Actividades de gestión para anotar (producir metadatos), depurar datos y mantener los datos de la investigación (incluido el código de software, cuando sea necesario para interpretar los propios datos) para su uso inicial y su posterior reutilización.</w:t>
            </w:r>
          </w:p>
        </w:tc>
      </w:tr>
      <w:tr w:rsidR="00133B26" w:rsidRPr="002A1396" w14:paraId="0F9A933F" w14:textId="77777777" w:rsidTr="00133B26">
        <w:tc>
          <w:tcPr>
            <w:tcW w:w="2270" w:type="dxa"/>
            <w:vAlign w:val="center"/>
            <w:hideMark/>
          </w:tcPr>
          <w:p w14:paraId="3AC4E6CD"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Redacción – borrador original</w:t>
            </w:r>
          </w:p>
        </w:tc>
        <w:tc>
          <w:tcPr>
            <w:tcW w:w="7506" w:type="dxa"/>
            <w:hideMark/>
          </w:tcPr>
          <w:p w14:paraId="2ED72B08"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Preparación, creación o presentación del trabajo publicado, específicamente la redacción del borrador inicial (incluyendo la traducción sustantiva).</w:t>
            </w:r>
          </w:p>
        </w:tc>
      </w:tr>
      <w:tr w:rsidR="00133B26" w:rsidRPr="002A1396" w14:paraId="46525C07" w14:textId="77777777" w:rsidTr="00133B26">
        <w:tc>
          <w:tcPr>
            <w:tcW w:w="2270" w:type="dxa"/>
            <w:vAlign w:val="center"/>
            <w:hideMark/>
          </w:tcPr>
          <w:p w14:paraId="380F9A59"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Redacción –revisión y edición</w:t>
            </w:r>
          </w:p>
        </w:tc>
        <w:tc>
          <w:tcPr>
            <w:tcW w:w="7506" w:type="dxa"/>
            <w:hideMark/>
          </w:tcPr>
          <w:p w14:paraId="49A12697"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Preparación, creación o presentación del trabajo publicado por los miembros del grupo de investigación original, específicamente revisión crítica, comentario o revisión – incluyendo las etapas previas o posteriores a la publicación.</w:t>
            </w:r>
          </w:p>
        </w:tc>
      </w:tr>
      <w:tr w:rsidR="00133B26" w:rsidRPr="002A1396" w14:paraId="14328B65" w14:textId="77777777" w:rsidTr="00133B26">
        <w:tc>
          <w:tcPr>
            <w:tcW w:w="2270" w:type="dxa"/>
            <w:vAlign w:val="center"/>
            <w:hideMark/>
          </w:tcPr>
          <w:p w14:paraId="60A144F8"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 xml:space="preserve">Visualización </w:t>
            </w:r>
          </w:p>
        </w:tc>
        <w:tc>
          <w:tcPr>
            <w:tcW w:w="7506" w:type="dxa"/>
            <w:hideMark/>
          </w:tcPr>
          <w:p w14:paraId="25DFC26D"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Preparación, creación o presentación del trabajo publicado, específicamente la visualización/presentación de datos.</w:t>
            </w:r>
          </w:p>
        </w:tc>
      </w:tr>
      <w:tr w:rsidR="00133B26" w:rsidRPr="002A1396" w14:paraId="0C50697B" w14:textId="77777777" w:rsidTr="00133B26">
        <w:tc>
          <w:tcPr>
            <w:tcW w:w="2270" w:type="dxa"/>
            <w:vAlign w:val="center"/>
            <w:hideMark/>
          </w:tcPr>
          <w:p w14:paraId="721A5337"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 xml:space="preserve">Supervisión </w:t>
            </w:r>
          </w:p>
        </w:tc>
        <w:tc>
          <w:tcPr>
            <w:tcW w:w="7506" w:type="dxa"/>
            <w:hideMark/>
          </w:tcPr>
          <w:p w14:paraId="76F767A7"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Responsabilidad de supervisión y liderazgo en la planificación y ejecución de actividades de investigación, incluyendo la tutoría externa al equipo central.</w:t>
            </w:r>
          </w:p>
        </w:tc>
      </w:tr>
      <w:tr w:rsidR="00133B26" w:rsidRPr="002A1396" w14:paraId="38660023" w14:textId="77777777" w:rsidTr="00133B26">
        <w:tc>
          <w:tcPr>
            <w:tcW w:w="2270" w:type="dxa"/>
            <w:vAlign w:val="center"/>
            <w:hideMark/>
          </w:tcPr>
          <w:p w14:paraId="03EB583F"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Administración del proyecto</w:t>
            </w:r>
          </w:p>
        </w:tc>
        <w:tc>
          <w:tcPr>
            <w:tcW w:w="7506" w:type="dxa"/>
            <w:hideMark/>
          </w:tcPr>
          <w:p w14:paraId="76A52414"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Responsabilidad de gestión y coordinación de la planificación y ejecución de la actividad de investigación.</w:t>
            </w:r>
          </w:p>
        </w:tc>
      </w:tr>
      <w:tr w:rsidR="00133B26" w:rsidRPr="002A1396" w14:paraId="76A6F285" w14:textId="77777777" w:rsidTr="00133B26">
        <w:tc>
          <w:tcPr>
            <w:tcW w:w="2270" w:type="dxa"/>
            <w:vAlign w:val="center"/>
            <w:hideMark/>
          </w:tcPr>
          <w:p w14:paraId="3C2015B5"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Adquisición de fondos</w:t>
            </w:r>
          </w:p>
        </w:tc>
        <w:tc>
          <w:tcPr>
            <w:tcW w:w="7506" w:type="dxa"/>
            <w:hideMark/>
          </w:tcPr>
          <w:p w14:paraId="35ED962C"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Adquisición del apoyo financiero para el proyecto que conduce a esta publicación.</w:t>
            </w:r>
          </w:p>
        </w:tc>
      </w:tr>
    </w:tbl>
    <w:p w14:paraId="160DD070" w14:textId="21B91C5E" w:rsidR="008D3D92" w:rsidRDefault="008D3D92" w:rsidP="00AD7222">
      <w:pPr>
        <w:pStyle w:val="Default"/>
        <w:jc w:val="both"/>
        <w:rPr>
          <w:rStyle w:val="None"/>
          <w:rFonts w:ascii="Suisse Int'l" w:eastAsia="Suisse Int'l" w:hAnsi="Suisse Int'l" w:cs="Suisse Int'l"/>
          <w:color w:val="212121"/>
          <w:sz w:val="19"/>
          <w:szCs w:val="19"/>
          <w:u w:color="1154CC"/>
          <w:shd w:val="clear" w:color="auto" w:fill="FEFEFE"/>
          <w:lang w:val="es-ES"/>
        </w:rPr>
      </w:pPr>
    </w:p>
    <w:p w14:paraId="5582152B" w14:textId="7A72F659" w:rsidR="00713C13" w:rsidRDefault="00713C13" w:rsidP="00AD7222">
      <w:pPr>
        <w:pStyle w:val="Default"/>
        <w:jc w:val="both"/>
        <w:rPr>
          <w:rStyle w:val="None"/>
          <w:rFonts w:ascii="Suisse Int'l" w:eastAsia="Suisse Int'l" w:hAnsi="Suisse Int'l" w:cs="Suisse Int'l"/>
          <w:color w:val="212121"/>
          <w:sz w:val="19"/>
          <w:szCs w:val="19"/>
          <w:u w:color="1154CC"/>
          <w:shd w:val="clear" w:color="auto" w:fill="FEFEFE"/>
          <w:lang w:val="es-ES"/>
        </w:rPr>
      </w:pPr>
    </w:p>
    <w:p w14:paraId="68FBED3D" w14:textId="77643475" w:rsidR="00713C13" w:rsidRPr="00133B26" w:rsidRDefault="00713C13" w:rsidP="00713C13">
      <w:pPr>
        <w:pStyle w:val="Default"/>
        <w:spacing w:line="220" w:lineRule="exact"/>
        <w:jc w:val="both"/>
        <w:rPr>
          <w:rStyle w:val="None"/>
          <w:b/>
          <w:bCs/>
          <w:color w:val="CF003D"/>
          <w:u w:color="CF003D"/>
          <w:lang w:val="es-ES"/>
        </w:rPr>
      </w:pPr>
      <w:r w:rsidRPr="00133B26">
        <w:rPr>
          <w:rStyle w:val="None"/>
          <w:b/>
          <w:bCs/>
          <w:color w:val="CF003D"/>
          <w:u w:color="CF003D"/>
          <w:lang w:val="es-ES"/>
        </w:rPr>
        <w:t xml:space="preserve">X. </w:t>
      </w:r>
      <w:r>
        <w:rPr>
          <w:rStyle w:val="None"/>
          <w:b/>
          <w:bCs/>
          <w:color w:val="CF003D"/>
          <w:u w:color="CF003D"/>
          <w:lang w:val="es-ES"/>
        </w:rPr>
        <w:t xml:space="preserve">Agradecimientos </w:t>
      </w:r>
      <w:r w:rsidRPr="00133B26">
        <w:rPr>
          <w:b/>
          <w:bCs/>
          <w:color w:val="CF003D"/>
          <w:u w:color="CF003D"/>
          <w:lang w:val="es-ES"/>
        </w:rPr>
        <w:t>(Fuente Arial, tamaño de la fuente 11 interlineado exacto 11 puntos, sin punto y final)</w:t>
      </w:r>
    </w:p>
    <w:p w14:paraId="2761AB78" w14:textId="77777777" w:rsidR="00713C13" w:rsidRPr="00133B26" w:rsidRDefault="00713C13" w:rsidP="00AD7222">
      <w:pPr>
        <w:pStyle w:val="Default"/>
        <w:jc w:val="both"/>
        <w:rPr>
          <w:rStyle w:val="None"/>
          <w:rFonts w:ascii="Suisse Int'l" w:eastAsia="Suisse Int'l" w:hAnsi="Suisse Int'l" w:cs="Suisse Int'l"/>
          <w:color w:val="212121"/>
          <w:sz w:val="19"/>
          <w:szCs w:val="19"/>
          <w:u w:color="1154CC"/>
          <w:shd w:val="clear" w:color="auto" w:fill="FEFEFE"/>
          <w:lang w:val="es-ES"/>
        </w:rPr>
      </w:pPr>
    </w:p>
    <w:p w14:paraId="2B022378" w14:textId="2B8AD4D8" w:rsidR="008D3D92" w:rsidRDefault="004454A3" w:rsidP="00AD7222">
      <w:pPr>
        <w:pStyle w:val="Ttulo2"/>
        <w:tabs>
          <w:tab w:val="left" w:pos="360"/>
        </w:tabs>
        <w:ind w:left="0" w:firstLine="0"/>
        <w:jc w:val="both"/>
      </w:pPr>
      <w:r>
        <w:rPr>
          <w:rStyle w:val="None"/>
          <w:b/>
          <w:bCs/>
          <w:color w:val="CF003D"/>
          <w:u w:color="CF003D"/>
        </w:rPr>
        <w:t>X</w:t>
      </w:r>
      <w:r w:rsidR="009076EB">
        <w:rPr>
          <w:rStyle w:val="None"/>
          <w:b/>
          <w:bCs/>
          <w:color w:val="CF003D"/>
          <w:u w:color="CF003D"/>
        </w:rPr>
        <w:t>. Referenc</w:t>
      </w:r>
      <w:r w:rsidR="00133B26">
        <w:rPr>
          <w:rStyle w:val="None"/>
          <w:b/>
          <w:bCs/>
          <w:color w:val="CF003D"/>
          <w:u w:color="CF003D"/>
        </w:rPr>
        <w:t>ias</w:t>
      </w:r>
    </w:p>
    <w:p w14:paraId="74940A4D" w14:textId="77777777" w:rsidR="00555B51" w:rsidRPr="001D7637" w:rsidRDefault="00555B51" w:rsidP="00555B51">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Anyon, Jean (1980). Social class and the hidden curriculum of work. </w:t>
      </w:r>
      <w:r w:rsidRPr="002D4B44">
        <w:rPr>
          <w:rFonts w:ascii="Suisse Int'l" w:eastAsia="Suisse Int'l" w:hAnsi="Suisse Int'l" w:cs="Suisse Int'l"/>
          <w:i/>
          <w:iCs/>
          <w:color w:val="000000"/>
          <w:sz w:val="19"/>
          <w:szCs w:val="19"/>
          <w:u w:color="000000"/>
          <w:lang w:eastAsia="es-ES"/>
        </w:rPr>
        <w:t>Journal of education</w:t>
      </w:r>
      <w:r w:rsidRPr="001D7637">
        <w:rPr>
          <w:rFonts w:ascii="Suisse Int'l" w:eastAsia="Suisse Int'l" w:hAnsi="Suisse Int'l" w:cs="Suisse Int'l"/>
          <w:color w:val="000000"/>
          <w:sz w:val="19"/>
          <w:szCs w:val="19"/>
          <w:u w:color="000000"/>
          <w:lang w:eastAsia="es-ES"/>
        </w:rPr>
        <w:t xml:space="preserve">, </w:t>
      </w:r>
      <w:r w:rsidRPr="002D4B44">
        <w:rPr>
          <w:rFonts w:ascii="Suisse Int'l" w:eastAsia="Suisse Int'l" w:hAnsi="Suisse Int'l" w:cs="Suisse Int'l"/>
          <w:i/>
          <w:iCs/>
          <w:color w:val="000000"/>
          <w:sz w:val="19"/>
          <w:szCs w:val="19"/>
          <w:u w:color="000000"/>
          <w:lang w:eastAsia="es-ES"/>
        </w:rPr>
        <w:t>162</w:t>
      </w:r>
      <w:r w:rsidRPr="001D7637">
        <w:rPr>
          <w:rFonts w:ascii="Suisse Int'l" w:eastAsia="Suisse Int'l" w:hAnsi="Suisse Int'l" w:cs="Suisse Int'l"/>
          <w:color w:val="000000"/>
          <w:sz w:val="19"/>
          <w:szCs w:val="19"/>
          <w:u w:color="000000"/>
          <w:lang w:eastAsia="es-ES"/>
        </w:rPr>
        <w:t xml:space="preserve">(1), 67-92. </w:t>
      </w:r>
      <w:hyperlink r:id="rId22" w:history="1">
        <w:r w:rsidRPr="005F4E1D">
          <w:rPr>
            <w:rFonts w:ascii="Suisse Int'l" w:eastAsia="Suisse Int'l" w:hAnsi="Suisse Int'l" w:cs="Suisse Int'l"/>
            <w:color w:val="0000FF"/>
            <w:sz w:val="19"/>
            <w:szCs w:val="19"/>
            <w:u w:val="single"/>
            <w:lang w:eastAsia="es-ES"/>
          </w:rPr>
          <w:t>https://www.jstor.org/stable/42741976</w:t>
        </w:r>
      </w:hyperlink>
      <w:r w:rsidRPr="005F4E1D">
        <w:rPr>
          <w:rFonts w:ascii="Suisse Int'l" w:eastAsia="Suisse Int'l" w:hAnsi="Suisse Int'l" w:cs="Suisse Int'l"/>
          <w:color w:val="0000FF"/>
          <w:sz w:val="19"/>
          <w:szCs w:val="19"/>
          <w:u w:color="000000"/>
          <w:lang w:eastAsia="es-ES"/>
        </w:rPr>
        <w:t xml:space="preserve"> </w:t>
      </w:r>
    </w:p>
    <w:p w14:paraId="6E5C33BD" w14:textId="77777777" w:rsidR="00555B51" w:rsidRPr="001D7637" w:rsidRDefault="00555B51" w:rsidP="00555B51">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Apple, Michael W. (1979/2018). Ideology and curriculum. Routledge. </w:t>
      </w:r>
    </w:p>
    <w:p w14:paraId="6239DEF5" w14:textId="77777777" w:rsidR="00555B51" w:rsidRPr="001D7637" w:rsidRDefault="00555B51" w:rsidP="00555B51">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Apple, Michael W. and King, Nancy R. (1977). What do schools teach? </w:t>
      </w:r>
      <w:r w:rsidRPr="002D4B44">
        <w:rPr>
          <w:rFonts w:ascii="Suisse Int'l" w:eastAsia="Suisse Int'l" w:hAnsi="Suisse Int'l" w:cs="Suisse Int'l"/>
          <w:i/>
          <w:iCs/>
          <w:color w:val="000000"/>
          <w:sz w:val="19"/>
          <w:szCs w:val="19"/>
          <w:u w:color="000000"/>
          <w:lang w:eastAsia="es-ES"/>
        </w:rPr>
        <w:t>Curriculum Inquiry</w:t>
      </w:r>
      <w:r w:rsidRPr="001D7637">
        <w:rPr>
          <w:rFonts w:ascii="Suisse Int'l" w:eastAsia="Suisse Int'l" w:hAnsi="Suisse Int'l" w:cs="Suisse Int'l"/>
          <w:color w:val="000000"/>
          <w:sz w:val="19"/>
          <w:szCs w:val="19"/>
          <w:u w:color="000000"/>
          <w:lang w:eastAsia="es-ES"/>
        </w:rPr>
        <w:t xml:space="preserve">, </w:t>
      </w:r>
      <w:r w:rsidRPr="002D4B44">
        <w:rPr>
          <w:rFonts w:ascii="Suisse Int'l" w:eastAsia="Suisse Int'l" w:hAnsi="Suisse Int'l" w:cs="Suisse Int'l"/>
          <w:i/>
          <w:iCs/>
          <w:color w:val="000000"/>
          <w:sz w:val="19"/>
          <w:szCs w:val="19"/>
          <w:u w:color="000000"/>
          <w:lang w:eastAsia="es-ES"/>
        </w:rPr>
        <w:t>6</w:t>
      </w:r>
      <w:r w:rsidRPr="001D7637">
        <w:rPr>
          <w:rFonts w:ascii="Suisse Int'l" w:eastAsia="Suisse Int'l" w:hAnsi="Suisse Int'l" w:cs="Suisse Int'l"/>
          <w:color w:val="000000"/>
          <w:sz w:val="19"/>
          <w:szCs w:val="19"/>
          <w:u w:color="000000"/>
          <w:lang w:eastAsia="es-ES"/>
        </w:rPr>
        <w:t xml:space="preserve">(4), 341-358. </w:t>
      </w:r>
      <w:hyperlink r:id="rId23" w:history="1">
        <w:r w:rsidRPr="005F4E1D">
          <w:rPr>
            <w:rFonts w:ascii="Suisse Int'l" w:eastAsia="Suisse Int'l" w:hAnsi="Suisse Int'l" w:cs="Suisse Int'l"/>
            <w:color w:val="0000FF"/>
            <w:sz w:val="19"/>
            <w:szCs w:val="19"/>
            <w:u w:val="single"/>
            <w:lang w:eastAsia="es-ES"/>
          </w:rPr>
          <w:t>https://doi.org/10.1080/03626784.1977.11075550</w:t>
        </w:r>
      </w:hyperlink>
      <w:r w:rsidRPr="005F4E1D">
        <w:rPr>
          <w:rFonts w:ascii="Suisse Int'l" w:eastAsia="Suisse Int'l" w:hAnsi="Suisse Int'l" w:cs="Suisse Int'l"/>
          <w:color w:val="0000FF"/>
          <w:sz w:val="19"/>
          <w:szCs w:val="19"/>
          <w:u w:val="single"/>
          <w:lang w:eastAsia="es-ES"/>
        </w:rPr>
        <w:t xml:space="preserve"> </w:t>
      </w:r>
    </w:p>
    <w:p w14:paraId="612B3C3C" w14:textId="77777777" w:rsidR="00555B51" w:rsidRPr="001D7637" w:rsidRDefault="00555B51" w:rsidP="00555B51">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Barber, Gregory (2019, October 24). San Francisco bans agency use of facial-recognition tech. Wired. </w:t>
      </w:r>
      <w:hyperlink r:id="rId24" w:history="1">
        <w:r w:rsidRPr="005F4E1D">
          <w:rPr>
            <w:rFonts w:ascii="Suisse Int'l" w:eastAsia="Suisse Int'l" w:hAnsi="Suisse Int'l" w:cs="Suisse Int'l"/>
            <w:color w:val="0000FF"/>
            <w:sz w:val="19"/>
            <w:szCs w:val="19"/>
            <w:u w:val="single"/>
            <w:lang w:eastAsia="es-ES"/>
          </w:rPr>
          <w:t>https://www.wired.com/story/san-francisco-bans-use-facial-recognition-tech/</w:t>
        </w:r>
      </w:hyperlink>
      <w:r w:rsidRPr="005F4E1D">
        <w:rPr>
          <w:rFonts w:ascii="Suisse Int'l" w:eastAsia="Suisse Int'l" w:hAnsi="Suisse Int'l" w:cs="Suisse Int'l"/>
          <w:color w:val="0000FF"/>
          <w:sz w:val="19"/>
          <w:szCs w:val="19"/>
          <w:u w:color="000000"/>
          <w:lang w:eastAsia="es-ES"/>
        </w:rPr>
        <w:t xml:space="preserve"> </w:t>
      </w:r>
    </w:p>
    <w:p w14:paraId="52B2C4D4" w14:textId="77777777" w:rsidR="00555B51" w:rsidRPr="001D7637" w:rsidRDefault="00555B51" w:rsidP="00555B51">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Bivens, Rena and Fairbairn, Jordan (2015). Quit Facebook, don’t sext and other futile attempts to protect youth. In Shira Tarrant (Ed.), </w:t>
      </w:r>
      <w:r w:rsidRPr="002D4B44">
        <w:rPr>
          <w:rFonts w:ascii="Suisse Int'l" w:eastAsia="Suisse Int'l" w:hAnsi="Suisse Int'l" w:cs="Suisse Int'l"/>
          <w:i/>
          <w:iCs/>
          <w:color w:val="000000"/>
          <w:sz w:val="19"/>
          <w:szCs w:val="19"/>
          <w:u w:color="000000"/>
          <w:lang w:eastAsia="es-ES"/>
        </w:rPr>
        <w:t>Gender, Sex, and Politics - In the streets and between the sheets in the 21st century</w:t>
      </w:r>
      <w:r w:rsidRPr="001D7637">
        <w:rPr>
          <w:rFonts w:ascii="Suisse Int'l" w:eastAsia="Suisse Int'l" w:hAnsi="Suisse Int'l" w:cs="Suisse Int'l"/>
          <w:color w:val="000000"/>
          <w:sz w:val="19"/>
          <w:szCs w:val="19"/>
          <w:u w:color="000000"/>
          <w:lang w:eastAsia="es-ES"/>
        </w:rPr>
        <w:t> (pp. 185–198). Routledge.</w:t>
      </w:r>
    </w:p>
    <w:p w14:paraId="2F35DC99" w14:textId="77777777" w:rsidR="00555B51" w:rsidRPr="001D7637" w:rsidRDefault="00555B51" w:rsidP="00555B51">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Freire, Paulo (1970/2018). </w:t>
      </w:r>
      <w:r w:rsidRPr="002D4B44">
        <w:rPr>
          <w:rFonts w:ascii="Suisse Int'l" w:eastAsia="Suisse Int'l" w:hAnsi="Suisse Int'l" w:cs="Suisse Int'l"/>
          <w:i/>
          <w:iCs/>
          <w:color w:val="000000"/>
          <w:sz w:val="19"/>
          <w:szCs w:val="19"/>
          <w:u w:color="000000"/>
          <w:lang w:eastAsia="es-ES"/>
        </w:rPr>
        <w:t>Pedagogy of the oppressed</w:t>
      </w:r>
      <w:r w:rsidRPr="001D7637">
        <w:rPr>
          <w:rFonts w:ascii="Suisse Int'l" w:eastAsia="Suisse Int'l" w:hAnsi="Suisse Int'l" w:cs="Suisse Int'l"/>
          <w:color w:val="000000"/>
          <w:sz w:val="19"/>
          <w:szCs w:val="19"/>
          <w:u w:color="000000"/>
          <w:lang w:eastAsia="es-ES"/>
        </w:rPr>
        <w:t xml:space="preserve">. Bloomsbury publishing USA. </w:t>
      </w:r>
    </w:p>
    <w:p w14:paraId="405C9C6B" w14:textId="77777777" w:rsidR="00555B51" w:rsidRPr="001D7637" w:rsidRDefault="00555B51" w:rsidP="00555B51">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Freud, Sigmund (1919/2003). </w:t>
      </w:r>
      <w:r w:rsidRPr="002D4B44">
        <w:rPr>
          <w:rFonts w:ascii="Suisse Int'l" w:eastAsia="Suisse Int'l" w:hAnsi="Suisse Int'l" w:cs="Suisse Int'l"/>
          <w:i/>
          <w:iCs/>
          <w:color w:val="000000"/>
          <w:sz w:val="19"/>
          <w:szCs w:val="19"/>
          <w:u w:color="000000"/>
          <w:lang w:eastAsia="es-ES"/>
        </w:rPr>
        <w:t>The uncanny</w:t>
      </w:r>
      <w:r w:rsidRPr="001D7637">
        <w:rPr>
          <w:rFonts w:ascii="Suisse Int'l" w:eastAsia="Suisse Int'l" w:hAnsi="Suisse Int'l" w:cs="Suisse Int'l"/>
          <w:color w:val="000000"/>
          <w:sz w:val="19"/>
          <w:szCs w:val="19"/>
          <w:u w:color="000000"/>
          <w:lang w:eastAsia="es-ES"/>
        </w:rPr>
        <w:t xml:space="preserve">. Penguin. </w:t>
      </w:r>
    </w:p>
    <w:p w14:paraId="3BE98F9C" w14:textId="77777777" w:rsidR="00555B51" w:rsidRPr="001D7637" w:rsidRDefault="00555B51" w:rsidP="00555B51">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Gaggle (2019, November 1). The state of student safety: Through the gaggle lens. </w:t>
      </w:r>
      <w:hyperlink r:id="rId25" w:history="1">
        <w:r w:rsidRPr="005F4E1D">
          <w:rPr>
            <w:rFonts w:ascii="Suisse Int'l" w:eastAsia="Suisse Int'l" w:hAnsi="Suisse Int'l" w:cs="Suisse Int'l"/>
            <w:color w:val="0000FF"/>
            <w:sz w:val="19"/>
            <w:szCs w:val="19"/>
            <w:u w:val="single"/>
            <w:lang w:eastAsia="es-ES"/>
          </w:rPr>
          <w:t>https://www.gaggle.net/wp-content/uploads/ThroughTheGaggleLens-interactive.pdf</w:t>
        </w:r>
      </w:hyperlink>
    </w:p>
    <w:p w14:paraId="0A372C3E" w14:textId="77777777" w:rsidR="00555B51" w:rsidRPr="005F4E1D" w:rsidRDefault="00555B51" w:rsidP="00555B51">
      <w:pPr>
        <w:ind w:left="284" w:right="4" w:hanging="284"/>
        <w:jc w:val="both"/>
        <w:rPr>
          <w:rFonts w:ascii="Suisse Int'l" w:eastAsia="Suisse Int'l" w:hAnsi="Suisse Int'l" w:cs="Suisse Int'l"/>
          <w:color w:val="0000FF"/>
          <w:sz w:val="19"/>
          <w:szCs w:val="19"/>
          <w:u w:val="single"/>
          <w:lang w:eastAsia="es-ES"/>
        </w:rPr>
      </w:pPr>
      <w:r w:rsidRPr="001D7637">
        <w:rPr>
          <w:rFonts w:ascii="Suisse Int'l" w:eastAsia="Suisse Int'l" w:hAnsi="Suisse Int'l" w:cs="Suisse Int'l"/>
          <w:color w:val="000000"/>
          <w:sz w:val="19"/>
          <w:szCs w:val="19"/>
          <w:u w:color="000000"/>
          <w:lang w:eastAsia="es-ES"/>
        </w:rPr>
        <w:t xml:space="preserve">Gallagher, Michael (2010). Are schools panoptic? </w:t>
      </w:r>
      <w:r w:rsidRPr="002D4B44">
        <w:rPr>
          <w:rFonts w:ascii="Suisse Int'l" w:eastAsia="Suisse Int'l" w:hAnsi="Suisse Int'l" w:cs="Suisse Int'l"/>
          <w:i/>
          <w:iCs/>
          <w:color w:val="000000"/>
          <w:sz w:val="19"/>
          <w:szCs w:val="19"/>
          <w:u w:color="000000"/>
          <w:lang w:eastAsia="es-ES"/>
        </w:rPr>
        <w:t>Surveillance and Society</w:t>
      </w:r>
      <w:r w:rsidRPr="001D7637">
        <w:rPr>
          <w:rFonts w:ascii="Suisse Int'l" w:eastAsia="Suisse Int'l" w:hAnsi="Suisse Int'l" w:cs="Suisse Int'l"/>
          <w:color w:val="000000"/>
          <w:sz w:val="19"/>
          <w:szCs w:val="19"/>
          <w:u w:color="000000"/>
          <w:lang w:eastAsia="es-ES"/>
        </w:rPr>
        <w:t xml:space="preserve">, </w:t>
      </w:r>
      <w:r w:rsidRPr="002D4B44">
        <w:rPr>
          <w:rFonts w:ascii="Suisse Int'l" w:eastAsia="Suisse Int'l" w:hAnsi="Suisse Int'l" w:cs="Suisse Int'l"/>
          <w:i/>
          <w:iCs/>
          <w:color w:val="000000"/>
          <w:sz w:val="19"/>
          <w:szCs w:val="19"/>
          <w:u w:color="000000"/>
          <w:lang w:eastAsia="es-ES"/>
        </w:rPr>
        <w:t>7</w:t>
      </w:r>
      <w:r w:rsidRPr="001D7637">
        <w:rPr>
          <w:rFonts w:ascii="Suisse Int'l" w:eastAsia="Suisse Int'l" w:hAnsi="Suisse Int'l" w:cs="Suisse Int'l"/>
          <w:color w:val="000000"/>
          <w:sz w:val="19"/>
          <w:szCs w:val="19"/>
          <w:u w:color="000000"/>
          <w:lang w:eastAsia="es-ES"/>
        </w:rPr>
        <w:t xml:space="preserve">(3/4), 262-272. </w:t>
      </w:r>
      <w:hyperlink r:id="rId26" w:history="1">
        <w:r w:rsidRPr="005F4E1D">
          <w:rPr>
            <w:rFonts w:ascii="Suisse Int'l" w:eastAsia="Suisse Int'l" w:hAnsi="Suisse Int'l" w:cs="Suisse Int'l"/>
            <w:color w:val="0000FF"/>
            <w:sz w:val="19"/>
            <w:szCs w:val="19"/>
            <w:u w:val="single"/>
            <w:lang w:eastAsia="es-ES"/>
          </w:rPr>
          <w:t>https://doi.org/10.24908/ss.v7i3/4.4155</w:t>
        </w:r>
      </w:hyperlink>
      <w:r w:rsidRPr="005F4E1D">
        <w:rPr>
          <w:rFonts w:ascii="Suisse Int'l" w:eastAsia="Suisse Int'l" w:hAnsi="Suisse Int'l" w:cs="Suisse Int'l"/>
          <w:color w:val="0000FF"/>
          <w:sz w:val="19"/>
          <w:szCs w:val="19"/>
          <w:u w:val="single"/>
          <w:lang w:eastAsia="es-ES"/>
        </w:rPr>
        <w:t xml:space="preserve"> </w:t>
      </w:r>
    </w:p>
    <w:p w14:paraId="01A8EE77" w14:textId="77777777" w:rsidR="00555B51" w:rsidRPr="001D7637" w:rsidRDefault="00555B51" w:rsidP="00555B51">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Gee, James P. (2003). </w:t>
      </w:r>
      <w:r w:rsidRPr="002D4B44">
        <w:rPr>
          <w:rFonts w:ascii="Suisse Int'l" w:eastAsia="Suisse Int'l" w:hAnsi="Suisse Int'l" w:cs="Suisse Int'l"/>
          <w:i/>
          <w:iCs/>
          <w:color w:val="000000"/>
          <w:sz w:val="19"/>
          <w:szCs w:val="19"/>
          <w:u w:color="000000"/>
          <w:lang w:eastAsia="es-ES"/>
        </w:rPr>
        <w:t>What video games have to teach us about learning and literacy</w:t>
      </w:r>
      <w:r w:rsidRPr="001D7637">
        <w:rPr>
          <w:rFonts w:ascii="Suisse Int'l" w:eastAsia="Suisse Int'l" w:hAnsi="Suisse Int'l" w:cs="Suisse Int'l"/>
          <w:color w:val="000000"/>
          <w:sz w:val="19"/>
          <w:szCs w:val="19"/>
          <w:u w:color="000000"/>
          <w:lang w:eastAsia="es-ES"/>
        </w:rPr>
        <w:t xml:space="preserve">. Palgrave/Macmillan. </w:t>
      </w:r>
    </w:p>
    <w:p w14:paraId="48D0F796" w14:textId="77777777" w:rsidR="00555B51" w:rsidRPr="001D7637" w:rsidRDefault="00555B51" w:rsidP="00555B51">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Gee, James P. (2004). </w:t>
      </w:r>
      <w:r w:rsidRPr="002D4B44">
        <w:rPr>
          <w:rFonts w:ascii="Suisse Int'l" w:eastAsia="Suisse Int'l" w:hAnsi="Suisse Int'l" w:cs="Suisse Int'l"/>
          <w:i/>
          <w:iCs/>
          <w:color w:val="000000"/>
          <w:sz w:val="19"/>
          <w:szCs w:val="19"/>
          <w:u w:color="000000"/>
          <w:lang w:eastAsia="es-ES"/>
        </w:rPr>
        <w:t>An introduction to discourse analysis: Theory and method</w:t>
      </w:r>
      <w:r w:rsidRPr="001D7637">
        <w:rPr>
          <w:rFonts w:ascii="Suisse Int'l" w:eastAsia="Suisse Int'l" w:hAnsi="Suisse Int'l" w:cs="Suisse Int'l"/>
          <w:color w:val="000000"/>
          <w:sz w:val="19"/>
          <w:szCs w:val="19"/>
          <w:u w:color="000000"/>
          <w:lang w:eastAsia="es-ES"/>
        </w:rPr>
        <w:t>. Routledge.</w:t>
      </w:r>
    </w:p>
    <w:p w14:paraId="13B723B7" w14:textId="77777777" w:rsidR="00555B51" w:rsidRDefault="00555B51" w:rsidP="00555B51">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Giroux, Henry A. and Penna, Anthony N. (1979). Social education in the classroom: The dynamics of the hidden curriculum. </w:t>
      </w:r>
      <w:r w:rsidRPr="002D4B44">
        <w:rPr>
          <w:rFonts w:ascii="Suisse Int'l" w:eastAsia="Suisse Int'l" w:hAnsi="Suisse Int'l" w:cs="Suisse Int'l"/>
          <w:i/>
          <w:iCs/>
          <w:color w:val="000000"/>
          <w:sz w:val="19"/>
          <w:szCs w:val="19"/>
          <w:u w:color="000000"/>
          <w:lang w:eastAsia="es-ES"/>
        </w:rPr>
        <w:t>Theory and Research in Social Education</w:t>
      </w:r>
      <w:r w:rsidRPr="001D7637">
        <w:rPr>
          <w:rFonts w:ascii="Suisse Int'l" w:eastAsia="Suisse Int'l" w:hAnsi="Suisse Int'l" w:cs="Suisse Int'l"/>
          <w:color w:val="000000"/>
          <w:sz w:val="19"/>
          <w:szCs w:val="19"/>
          <w:u w:color="000000"/>
          <w:lang w:eastAsia="es-ES"/>
        </w:rPr>
        <w:t xml:space="preserve">, </w:t>
      </w:r>
      <w:r w:rsidRPr="002D4B44">
        <w:rPr>
          <w:rFonts w:ascii="Suisse Int'l" w:eastAsia="Suisse Int'l" w:hAnsi="Suisse Int'l" w:cs="Suisse Int'l"/>
          <w:i/>
          <w:iCs/>
          <w:color w:val="000000"/>
          <w:sz w:val="19"/>
          <w:szCs w:val="19"/>
          <w:u w:color="000000"/>
          <w:lang w:eastAsia="es-ES"/>
        </w:rPr>
        <w:t>7</w:t>
      </w:r>
      <w:r w:rsidRPr="001D7637">
        <w:rPr>
          <w:rFonts w:ascii="Suisse Int'l" w:eastAsia="Suisse Int'l" w:hAnsi="Suisse Int'l" w:cs="Suisse Int'l"/>
          <w:color w:val="000000"/>
          <w:sz w:val="19"/>
          <w:szCs w:val="19"/>
          <w:u w:color="000000"/>
          <w:lang w:eastAsia="es-ES"/>
        </w:rPr>
        <w:t xml:space="preserve">(1), 21-42. </w:t>
      </w:r>
      <w:hyperlink r:id="rId27" w:history="1">
        <w:r w:rsidRPr="002D4B44">
          <w:rPr>
            <w:rFonts w:ascii="Suisse Int'l" w:eastAsia="Suisse Int'l" w:hAnsi="Suisse Int'l" w:cs="Suisse Int'l"/>
            <w:color w:val="0000FF"/>
            <w:sz w:val="19"/>
            <w:szCs w:val="19"/>
            <w:u w:val="single"/>
            <w:lang w:eastAsia="es-ES"/>
          </w:rPr>
          <w:t>https://doi.org/10.1080/00933104.1979.10506048</w:t>
        </w:r>
      </w:hyperlink>
    </w:p>
    <w:p w14:paraId="73E1E9D6" w14:textId="77777777" w:rsidR="00555B51" w:rsidRPr="001D7637" w:rsidRDefault="00555B51" w:rsidP="00555B51">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lastRenderedPageBreak/>
        <w:t xml:space="preserve">Heilbroner, Robert L. (1967). Do machines make history? </w:t>
      </w:r>
      <w:r w:rsidRPr="002D4B44">
        <w:rPr>
          <w:rFonts w:ascii="Suisse Int'l" w:eastAsia="Suisse Int'l" w:hAnsi="Suisse Int'l" w:cs="Suisse Int'l"/>
          <w:i/>
          <w:iCs/>
          <w:color w:val="000000"/>
          <w:sz w:val="19"/>
          <w:szCs w:val="19"/>
          <w:u w:color="000000"/>
          <w:lang w:eastAsia="es-ES"/>
        </w:rPr>
        <w:t>Technology and culture</w:t>
      </w:r>
      <w:r w:rsidRPr="001D7637">
        <w:rPr>
          <w:rFonts w:ascii="Suisse Int'l" w:eastAsia="Suisse Int'l" w:hAnsi="Suisse Int'l" w:cs="Suisse Int'l"/>
          <w:color w:val="000000"/>
          <w:sz w:val="19"/>
          <w:szCs w:val="19"/>
          <w:u w:color="000000"/>
          <w:lang w:eastAsia="es-ES"/>
        </w:rPr>
        <w:t xml:space="preserve">, </w:t>
      </w:r>
      <w:r w:rsidRPr="002D4B44">
        <w:rPr>
          <w:rFonts w:ascii="Suisse Int'l" w:eastAsia="Suisse Int'l" w:hAnsi="Suisse Int'l" w:cs="Suisse Int'l"/>
          <w:i/>
          <w:iCs/>
          <w:color w:val="000000"/>
          <w:sz w:val="19"/>
          <w:szCs w:val="19"/>
          <w:u w:color="000000"/>
          <w:lang w:eastAsia="es-ES"/>
        </w:rPr>
        <w:t>8</w:t>
      </w:r>
      <w:r w:rsidRPr="001D7637">
        <w:rPr>
          <w:rFonts w:ascii="Suisse Int'l" w:eastAsia="Suisse Int'l" w:hAnsi="Suisse Int'l" w:cs="Suisse Int'l"/>
          <w:color w:val="000000"/>
          <w:sz w:val="19"/>
          <w:szCs w:val="19"/>
          <w:u w:color="000000"/>
          <w:lang w:eastAsia="es-ES"/>
        </w:rPr>
        <w:t xml:space="preserve">(3), 335-345. </w:t>
      </w:r>
      <w:hyperlink r:id="rId28" w:history="1">
        <w:r w:rsidRPr="005F4E1D">
          <w:rPr>
            <w:rFonts w:ascii="Suisse Int'l" w:eastAsia="Suisse Int'l" w:hAnsi="Suisse Int'l" w:cs="Suisse Int'l"/>
            <w:color w:val="0000FF"/>
            <w:sz w:val="19"/>
            <w:szCs w:val="19"/>
            <w:u w:val="single"/>
            <w:lang w:eastAsia="es-ES"/>
          </w:rPr>
          <w:t>https://doi.org/10.2307/3101719</w:t>
        </w:r>
      </w:hyperlink>
    </w:p>
    <w:p w14:paraId="3CD4A616" w14:textId="77777777" w:rsidR="00555B51" w:rsidRDefault="00555B51" w:rsidP="00555B51">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Hofstadter, Douglas R. (1979/1999</w:t>
      </w:r>
      <w:r w:rsidRPr="002D4B44">
        <w:rPr>
          <w:rFonts w:ascii="Suisse Int'l" w:eastAsia="Suisse Int'l" w:hAnsi="Suisse Int'l" w:cs="Suisse Int'l"/>
          <w:i/>
          <w:iCs/>
          <w:color w:val="000000"/>
          <w:sz w:val="19"/>
          <w:szCs w:val="19"/>
          <w:u w:color="000000"/>
          <w:lang w:eastAsia="es-ES"/>
        </w:rPr>
        <w:t>). Gödel, Escher, Bach: an eternal golden braid,</w:t>
      </w:r>
      <w:r w:rsidRPr="001D7637">
        <w:rPr>
          <w:rFonts w:ascii="Suisse Int'l" w:eastAsia="Suisse Int'l" w:hAnsi="Suisse Int'l" w:cs="Suisse Int'l"/>
          <w:color w:val="000000"/>
          <w:sz w:val="19"/>
          <w:szCs w:val="19"/>
          <w:u w:color="000000"/>
          <w:lang w:eastAsia="es-ES"/>
        </w:rPr>
        <w:t xml:space="preserve"> Basic books.</w:t>
      </w:r>
    </w:p>
    <w:p w14:paraId="44F470D6" w14:textId="77777777" w:rsidR="00555B51" w:rsidRDefault="00555B51" w:rsidP="00555B51">
      <w:pPr>
        <w:ind w:left="284" w:right="4" w:hanging="284"/>
        <w:jc w:val="both"/>
        <w:rPr>
          <w:rFonts w:ascii="Suisse Int'l" w:eastAsia="Suisse Int'l" w:hAnsi="Suisse Int'l" w:cs="Suisse Int'l"/>
          <w:color w:val="000000"/>
          <w:sz w:val="19"/>
          <w:szCs w:val="19"/>
          <w:u w:color="000000"/>
          <w:lang w:eastAsia="es-ES"/>
        </w:rPr>
      </w:pPr>
    </w:p>
    <w:p w14:paraId="0EB9196C" w14:textId="73A6B2C3" w:rsidR="008D3D92" w:rsidRPr="00555B51" w:rsidRDefault="008D3D92" w:rsidP="00D476A3">
      <w:pPr>
        <w:pStyle w:val="Default"/>
        <w:ind w:left="567" w:hanging="567"/>
        <w:jc w:val="both"/>
        <w:rPr>
          <w:rFonts w:ascii="Suisse Int'l" w:eastAsia="Suisse Int'l" w:hAnsi="Suisse Int'l" w:cs="Suisse Int'l"/>
          <w:sz w:val="19"/>
          <w:szCs w:val="19"/>
        </w:rPr>
      </w:pPr>
    </w:p>
    <w:p w14:paraId="6E213BF9" w14:textId="77777777" w:rsidR="00110B11" w:rsidRPr="00110B11" w:rsidRDefault="00110B11" w:rsidP="00110B11">
      <w:pPr>
        <w:pStyle w:val="NormalWeb"/>
        <w:shd w:val="clear" w:color="auto" w:fill="C00000"/>
        <w:jc w:val="center"/>
        <w:rPr>
          <w:rStyle w:val="Textoennegrita"/>
          <w:rFonts w:ascii="Open Sans" w:hAnsi="Open Sans" w:cs="Open Sans"/>
          <w:color w:val="FFFFFF" w:themeColor="background1"/>
          <w:sz w:val="6"/>
          <w:szCs w:val="6"/>
        </w:rPr>
      </w:pPr>
    </w:p>
    <w:p w14:paraId="6B695CE2" w14:textId="77777777" w:rsidR="00110B11" w:rsidRPr="00110B11" w:rsidRDefault="00110B11" w:rsidP="00110B11">
      <w:pPr>
        <w:pStyle w:val="NormalWeb"/>
        <w:shd w:val="clear" w:color="auto" w:fill="C00000"/>
        <w:jc w:val="center"/>
        <w:rPr>
          <w:rStyle w:val="Textoennegrita"/>
          <w:rFonts w:ascii="Open Sans" w:hAnsi="Open Sans" w:cs="Open Sans"/>
          <w:color w:val="FFFFFF" w:themeColor="background1"/>
          <w:sz w:val="4"/>
          <w:szCs w:val="4"/>
        </w:rPr>
      </w:pPr>
    </w:p>
    <w:p w14:paraId="79E8F384" w14:textId="441D3CD1" w:rsidR="00110B11" w:rsidRDefault="00110B11" w:rsidP="00110B11">
      <w:pPr>
        <w:pStyle w:val="NormalWeb"/>
        <w:shd w:val="clear" w:color="auto" w:fill="C00000"/>
        <w:jc w:val="center"/>
        <w:rPr>
          <w:rStyle w:val="Textoennegrita"/>
          <w:rFonts w:ascii="Open Sans" w:hAnsi="Open Sans" w:cs="Open Sans"/>
          <w:color w:val="FFFFFF" w:themeColor="background1"/>
          <w:sz w:val="21"/>
          <w:szCs w:val="21"/>
        </w:rPr>
      </w:pPr>
      <w:r w:rsidRPr="00110B11">
        <w:rPr>
          <w:rStyle w:val="Textoennegrita"/>
          <w:rFonts w:ascii="Open Sans" w:hAnsi="Open Sans" w:cs="Open Sans"/>
          <w:color w:val="FFFFFF" w:themeColor="background1"/>
          <w:sz w:val="21"/>
          <w:szCs w:val="21"/>
        </w:rPr>
        <w:t>CUESTIONES ORTOTIPOGRÁFICAS</w:t>
      </w:r>
    </w:p>
    <w:p w14:paraId="2A865E85" w14:textId="77777777" w:rsidR="00110B11" w:rsidRPr="00110B11" w:rsidRDefault="00110B11" w:rsidP="00110B11">
      <w:pPr>
        <w:pStyle w:val="NormalWeb"/>
        <w:shd w:val="clear" w:color="auto" w:fill="C00000"/>
        <w:jc w:val="center"/>
        <w:rPr>
          <w:rFonts w:ascii="Open Sans" w:hAnsi="Open Sans" w:cs="Open Sans"/>
          <w:color w:val="FFFFFF" w:themeColor="background1"/>
          <w:sz w:val="14"/>
          <w:szCs w:val="14"/>
          <w:lang w:val="es-ES" w:eastAsia="es-ES"/>
        </w:rPr>
      </w:pPr>
    </w:p>
    <w:p w14:paraId="78D30E54" w14:textId="77777777" w:rsidR="00110B11" w:rsidRPr="00110B11" w:rsidRDefault="00110B11" w:rsidP="00110B11">
      <w:pPr>
        <w:pStyle w:val="show"/>
        <w:numPr>
          <w:ilvl w:val="0"/>
          <w:numId w:val="7"/>
        </w:numPr>
        <w:shd w:val="clear" w:color="auto" w:fill="FFFFFF"/>
        <w:jc w:val="both"/>
        <w:rPr>
          <w:rFonts w:ascii="Suisse Int'l" w:eastAsia="Calibri" w:hAnsi="Suisse Int'l" w:cs="Suisse Int'l"/>
          <w:bCs/>
          <w:sz w:val="19"/>
          <w:szCs w:val="19"/>
          <w:lang w:eastAsia="en-US"/>
        </w:rPr>
      </w:pPr>
      <w:r>
        <w:rPr>
          <w:rFonts w:ascii="Open Sans" w:hAnsi="Open Sans" w:cs="Open Sans"/>
          <w:sz w:val="21"/>
          <w:szCs w:val="21"/>
        </w:rPr>
        <w:t>E</w:t>
      </w:r>
      <w:r w:rsidRPr="00110B11">
        <w:rPr>
          <w:rFonts w:ascii="Suisse Int'l" w:eastAsia="Calibri" w:hAnsi="Suisse Int'l" w:cs="Suisse Int'l"/>
          <w:bCs/>
          <w:sz w:val="19"/>
          <w:szCs w:val="19"/>
          <w:lang w:eastAsia="en-US"/>
        </w:rPr>
        <w:t>n el texto no se utilizarán negritas, cursivas, mayúsculas o subrayado para destacar y/o enfatizar.</w:t>
      </w:r>
    </w:p>
    <w:p w14:paraId="53D9A4A0" w14:textId="77777777" w:rsidR="00110B11" w:rsidRPr="00110B11" w:rsidRDefault="00110B11" w:rsidP="00110B11">
      <w:pPr>
        <w:pStyle w:val="show"/>
        <w:numPr>
          <w:ilvl w:val="0"/>
          <w:numId w:val="7"/>
        </w:numPr>
        <w:shd w:val="clear" w:color="auto" w:fill="FFFFFF"/>
        <w:jc w:val="both"/>
        <w:rPr>
          <w:rFonts w:ascii="Suisse Int'l" w:eastAsia="Calibri" w:hAnsi="Suisse Int'l" w:cs="Suisse Int'l"/>
          <w:bCs/>
          <w:sz w:val="19"/>
          <w:szCs w:val="19"/>
          <w:lang w:eastAsia="en-US"/>
        </w:rPr>
      </w:pPr>
      <w:r w:rsidRPr="00110B11">
        <w:rPr>
          <w:rFonts w:ascii="Suisse Int'l" w:eastAsia="Calibri" w:hAnsi="Suisse Int'l" w:cs="Suisse Int'l"/>
          <w:bCs/>
          <w:sz w:val="19"/>
          <w:szCs w:val="19"/>
          <w:lang w:eastAsia="en-US"/>
        </w:rPr>
        <w:t>Los términos en idiomas distintos al del artículo van en cursivas. Se escribirán en cursiva también los títulos de libros y publicaciones periódicas, así como los términos en otros idiomas. Pero no irán en cursiva las citas enteras en otros idiomas (entre comillas), ni los nombres de instituciones extranjeras.</w:t>
      </w:r>
    </w:p>
    <w:p w14:paraId="5F8D6E8E" w14:textId="77777777" w:rsidR="00110B11" w:rsidRPr="00110B11" w:rsidRDefault="00110B11" w:rsidP="00110B11">
      <w:pPr>
        <w:pStyle w:val="show"/>
        <w:numPr>
          <w:ilvl w:val="0"/>
          <w:numId w:val="7"/>
        </w:numPr>
        <w:shd w:val="clear" w:color="auto" w:fill="FFFFFF"/>
        <w:jc w:val="both"/>
        <w:rPr>
          <w:rFonts w:ascii="Suisse Int'l" w:eastAsia="Calibri" w:hAnsi="Suisse Int'l" w:cs="Suisse Int'l"/>
          <w:bCs/>
          <w:sz w:val="19"/>
          <w:szCs w:val="19"/>
          <w:lang w:eastAsia="en-US"/>
        </w:rPr>
      </w:pPr>
      <w:r w:rsidRPr="00110B11">
        <w:rPr>
          <w:rFonts w:ascii="Suisse Int'l" w:eastAsia="Calibri" w:hAnsi="Suisse Int'l" w:cs="Suisse Int'l"/>
          <w:bCs/>
          <w:sz w:val="19"/>
          <w:szCs w:val="19"/>
          <w:lang w:eastAsia="en-US"/>
        </w:rPr>
        <w:t>Los términos especializados, poco habituales o comunes, van en entrecomillado 'sencillo'. Se pone la primera vez que aparece en el texto y después no se pone entre comillas. Sobre las comillas, se usarán primero las latinas (« » son funciones especiales de teclado, activar bloque de números y alt + 174 y alt +175), dentro de ellas las inglesas (“ ”) y dentro de estas últimas las simples (‘ ’). Ejemplo: El más arcaico es el modelo de ‘prescindencia’, tradicional o moral que está caracterizado «por una justificación religiosa de la discapacidad» (Palacios, 2008, p. 37).</w:t>
      </w:r>
    </w:p>
    <w:p w14:paraId="4FD73505" w14:textId="77777777" w:rsidR="00110B11" w:rsidRPr="00110B11" w:rsidRDefault="00110B11" w:rsidP="00110B11">
      <w:pPr>
        <w:pStyle w:val="show"/>
        <w:numPr>
          <w:ilvl w:val="0"/>
          <w:numId w:val="7"/>
        </w:numPr>
        <w:shd w:val="clear" w:color="auto" w:fill="FFFFFF"/>
        <w:jc w:val="both"/>
        <w:rPr>
          <w:rFonts w:ascii="Suisse Int'l" w:eastAsia="Calibri" w:hAnsi="Suisse Int'l" w:cs="Suisse Int'l"/>
          <w:bCs/>
          <w:sz w:val="19"/>
          <w:szCs w:val="19"/>
          <w:lang w:eastAsia="en-US"/>
        </w:rPr>
      </w:pPr>
      <w:r w:rsidRPr="00110B11">
        <w:rPr>
          <w:rFonts w:ascii="Suisse Int'l" w:eastAsia="Calibri" w:hAnsi="Suisse Int'l" w:cs="Suisse Int'l"/>
          <w:bCs/>
          <w:sz w:val="19"/>
          <w:szCs w:val="19"/>
          <w:lang w:eastAsia="en-US"/>
        </w:rPr>
        <w:t>Las mayúsculas se acentúan y solo se aplican a nombres propios de persona, lugar o institución. Ejemplo: la voz Internet se escribe con mayúscula como nombre propio de la red (crece el uso de Internet entre los adolescentes), pero puede ir con minúscula si se refiere al servicio (la habitación dispone de televisión, teléfono e internet).</w:t>
      </w:r>
    </w:p>
    <w:p w14:paraId="0E19EF30" w14:textId="77777777" w:rsidR="00110B11" w:rsidRPr="00110B11" w:rsidRDefault="00110B11" w:rsidP="00110B11">
      <w:pPr>
        <w:pStyle w:val="show"/>
        <w:numPr>
          <w:ilvl w:val="0"/>
          <w:numId w:val="7"/>
        </w:numPr>
        <w:shd w:val="clear" w:color="auto" w:fill="FFFFFF"/>
        <w:jc w:val="both"/>
        <w:rPr>
          <w:rFonts w:ascii="Suisse Int'l" w:eastAsia="Calibri" w:hAnsi="Suisse Int'l" w:cs="Suisse Int'l"/>
          <w:bCs/>
          <w:sz w:val="19"/>
          <w:szCs w:val="19"/>
          <w:lang w:eastAsia="en-US"/>
        </w:rPr>
      </w:pPr>
      <w:r w:rsidRPr="00110B11">
        <w:rPr>
          <w:rFonts w:ascii="Suisse Int'l" w:eastAsia="Calibri" w:hAnsi="Suisse Int'l" w:cs="Suisse Int'l"/>
          <w:bCs/>
          <w:sz w:val="19"/>
          <w:szCs w:val="19"/>
          <w:lang w:eastAsia="en-US"/>
        </w:rPr>
        <w:t>Las cifras enteras (salvo fechas, año, divisas, etc.) se escriben siempre con palabras y solo se presentan en números cuando superen los cuatro términos. Ejemplo: me he comprado cinco libros. Mi padre cumplió ochenta y siete años la semana pasada. Las cifras decimales se escriben en números con un máximo de dos decimales separados por coma. Ejemplo: 4,38..</w:t>
      </w:r>
    </w:p>
    <w:p w14:paraId="13F9CD45" w14:textId="77777777" w:rsidR="00110B11" w:rsidRPr="00110B11" w:rsidRDefault="00110B11" w:rsidP="00110B11">
      <w:pPr>
        <w:pStyle w:val="show"/>
        <w:numPr>
          <w:ilvl w:val="0"/>
          <w:numId w:val="7"/>
        </w:numPr>
        <w:shd w:val="clear" w:color="auto" w:fill="FFFFFF"/>
        <w:jc w:val="both"/>
        <w:rPr>
          <w:rFonts w:ascii="Suisse Int'l" w:eastAsia="Calibri" w:hAnsi="Suisse Int'l" w:cs="Suisse Int'l"/>
          <w:bCs/>
          <w:sz w:val="19"/>
          <w:szCs w:val="19"/>
          <w:lang w:eastAsia="en-US"/>
        </w:rPr>
      </w:pPr>
      <w:r w:rsidRPr="00110B11">
        <w:rPr>
          <w:rFonts w:ascii="Suisse Int'l" w:eastAsia="Calibri" w:hAnsi="Suisse Int'l" w:cs="Suisse Int'l"/>
          <w:bCs/>
          <w:sz w:val="19"/>
          <w:szCs w:val="19"/>
          <w:lang w:eastAsia="en-US"/>
        </w:rPr>
        <w:t>Las notas a pie de página deben evitarse y en ningún caso incluyen referencias y/o enlaces a fuentes digitales. No se aceptan notas finales.</w:t>
      </w:r>
    </w:p>
    <w:p w14:paraId="714498D2" w14:textId="77777777" w:rsidR="00110B11" w:rsidRPr="00110B11" w:rsidRDefault="00110B11" w:rsidP="00110B11">
      <w:pPr>
        <w:pStyle w:val="show"/>
        <w:numPr>
          <w:ilvl w:val="0"/>
          <w:numId w:val="7"/>
        </w:numPr>
        <w:shd w:val="clear" w:color="auto" w:fill="FFFFFF"/>
        <w:jc w:val="both"/>
        <w:rPr>
          <w:rFonts w:ascii="Suisse Int'l" w:eastAsia="Calibri" w:hAnsi="Suisse Int'l" w:cs="Suisse Int'l"/>
          <w:bCs/>
          <w:sz w:val="19"/>
          <w:szCs w:val="19"/>
          <w:lang w:eastAsia="en-US"/>
        </w:rPr>
      </w:pPr>
      <w:r w:rsidRPr="00110B11">
        <w:rPr>
          <w:rFonts w:ascii="Suisse Int'l" w:eastAsia="Calibri" w:hAnsi="Suisse Int'l" w:cs="Suisse Int'l"/>
          <w:bCs/>
          <w:sz w:val="19"/>
          <w:szCs w:val="19"/>
          <w:lang w:eastAsia="en-US"/>
        </w:rPr>
        <w:t>No se incluyen hipervínculos en el cuerpo del texto y se deben desactivar los campos de los gestores bibliográficos.</w:t>
      </w:r>
    </w:p>
    <w:p w14:paraId="6FA79870" w14:textId="77777777" w:rsidR="00110B11" w:rsidRPr="00110B11" w:rsidRDefault="00110B11" w:rsidP="00110B11">
      <w:pPr>
        <w:pStyle w:val="show"/>
        <w:numPr>
          <w:ilvl w:val="0"/>
          <w:numId w:val="7"/>
        </w:numPr>
        <w:shd w:val="clear" w:color="auto" w:fill="FFFFFF"/>
        <w:jc w:val="both"/>
        <w:rPr>
          <w:rFonts w:ascii="Suisse Int'l" w:eastAsia="Calibri" w:hAnsi="Suisse Int'l" w:cs="Suisse Int'l"/>
          <w:bCs/>
          <w:sz w:val="19"/>
          <w:szCs w:val="19"/>
          <w:lang w:eastAsia="en-US"/>
        </w:rPr>
      </w:pPr>
      <w:r w:rsidRPr="00110B11">
        <w:rPr>
          <w:rFonts w:ascii="Suisse Int'l" w:eastAsia="Calibri" w:hAnsi="Suisse Int'l" w:cs="Suisse Int'l"/>
          <w:bCs/>
          <w:sz w:val="19"/>
          <w:szCs w:val="19"/>
          <w:lang w:eastAsia="en-US"/>
        </w:rPr>
        <w:t>Las citas en el cuerpo del texto deben respetar el estilo </w:t>
      </w:r>
      <w:hyperlink r:id="rId29" w:history="1">
        <w:r w:rsidRPr="00110B11">
          <w:rPr>
            <w:rFonts w:ascii="Suisse Int'l" w:eastAsia="Calibri" w:hAnsi="Suisse Int'l" w:cs="Suisse Int'l"/>
            <w:bCs/>
            <w:sz w:val="19"/>
            <w:szCs w:val="19"/>
            <w:lang w:eastAsia="en-US"/>
          </w:rPr>
          <w:t>APA 7ª edición</w:t>
        </w:r>
      </w:hyperlink>
      <w:r w:rsidRPr="00110B11">
        <w:rPr>
          <w:rFonts w:ascii="Suisse Int'l" w:eastAsia="Calibri" w:hAnsi="Suisse Int'l" w:cs="Suisse Int'l"/>
          <w:bCs/>
          <w:sz w:val="19"/>
          <w:szCs w:val="19"/>
          <w:lang w:eastAsia="en-US"/>
        </w:rPr>
        <w:t> </w:t>
      </w:r>
      <w:r w:rsidRPr="00110B11">
        <w:rPr>
          <w:rFonts w:ascii="Suisse Int'l" w:eastAsia="Calibri" w:hAnsi="Suisse Int'l" w:cs="Suisse Int'l"/>
          <w:b/>
          <w:bCs/>
          <w:sz w:val="19"/>
          <w:szCs w:val="19"/>
          <w:lang w:eastAsia="en-US"/>
        </w:rPr>
        <w:t>con una salvedad: a los/as autores/as citados/as en el texto principal, al menos la primera vez, se les nombrará con su nombre de pila y el primer apellido.</w:t>
      </w:r>
    </w:p>
    <w:p w14:paraId="527B9053" w14:textId="77777777" w:rsidR="00110B11" w:rsidRPr="00110B11" w:rsidRDefault="00110B11" w:rsidP="00133B26">
      <w:pPr>
        <w:pStyle w:val="Default"/>
        <w:spacing w:line="220" w:lineRule="exact"/>
        <w:ind w:left="567" w:hanging="567"/>
        <w:jc w:val="both"/>
        <w:rPr>
          <w:rFonts w:ascii="Suisse Int'l" w:eastAsia="Suisse Int'l" w:hAnsi="Suisse Int'l" w:cs="Suisse Int'l"/>
          <w:sz w:val="19"/>
          <w:szCs w:val="19"/>
          <w:lang w:val="es-ES"/>
        </w:rPr>
      </w:pPr>
    </w:p>
    <w:p w14:paraId="0C4949BD" w14:textId="77777777" w:rsidR="00ED247B" w:rsidRDefault="00ED247B" w:rsidP="00110B11">
      <w:pPr>
        <w:pStyle w:val="Default"/>
        <w:shd w:val="clear" w:color="auto" w:fill="C00000"/>
        <w:spacing w:before="200" w:after="200" w:line="220" w:lineRule="exact"/>
        <w:jc w:val="center"/>
        <w:rPr>
          <w:rFonts w:ascii="Suisse Int'l" w:eastAsia="Suisse Int'l" w:hAnsi="Suisse Int'l" w:cs="Suisse Int'l"/>
          <w:b/>
          <w:bCs/>
          <w:color w:val="FFFFFF" w:themeColor="background1"/>
          <w:sz w:val="23"/>
          <w:szCs w:val="23"/>
          <w:lang w:val="es-ES"/>
        </w:rPr>
      </w:pPr>
    </w:p>
    <w:p w14:paraId="47832CEE" w14:textId="77777777" w:rsidR="00ED247B" w:rsidRPr="00ED247B" w:rsidRDefault="00ED247B" w:rsidP="00ED247B">
      <w:pPr>
        <w:pStyle w:val="Default"/>
        <w:shd w:val="clear" w:color="auto" w:fill="C00000"/>
        <w:spacing w:before="200" w:line="220" w:lineRule="exact"/>
        <w:jc w:val="center"/>
        <w:rPr>
          <w:rFonts w:ascii="Suisse Int'l" w:eastAsia="Suisse Int'l" w:hAnsi="Suisse Int'l" w:cs="Suisse Int'l"/>
          <w:b/>
          <w:bCs/>
          <w:color w:val="FFFFFF" w:themeColor="background1"/>
          <w:sz w:val="17"/>
          <w:szCs w:val="17"/>
          <w:lang w:val="es-ES"/>
        </w:rPr>
      </w:pPr>
    </w:p>
    <w:p w14:paraId="6924218E" w14:textId="729E8C8F" w:rsidR="00275165" w:rsidRPr="00110B11" w:rsidRDefault="00133B26" w:rsidP="00110B11">
      <w:pPr>
        <w:pStyle w:val="Default"/>
        <w:shd w:val="clear" w:color="auto" w:fill="C00000"/>
        <w:spacing w:before="200" w:after="200" w:line="220" w:lineRule="exact"/>
        <w:jc w:val="center"/>
        <w:rPr>
          <w:rFonts w:ascii="Suisse Int'l" w:eastAsia="Suisse Int'l" w:hAnsi="Suisse Int'l" w:cs="Suisse Int'l"/>
          <w:b/>
          <w:bCs/>
          <w:color w:val="FFFFFF" w:themeColor="background1"/>
          <w:sz w:val="23"/>
          <w:szCs w:val="23"/>
          <w:lang w:val="es-ES"/>
        </w:rPr>
      </w:pPr>
      <w:r w:rsidRPr="00110B11">
        <w:rPr>
          <w:rFonts w:ascii="Suisse Int'l" w:eastAsia="Suisse Int'l" w:hAnsi="Suisse Int'l" w:cs="Suisse Int'l"/>
          <w:b/>
          <w:bCs/>
          <w:color w:val="FFFFFF" w:themeColor="background1"/>
          <w:sz w:val="23"/>
          <w:szCs w:val="23"/>
          <w:lang w:val="es-ES"/>
        </w:rPr>
        <w:t>AQUELLOS ARTÍCULOS QUE NO CUMPLAN LAS NORMAS DE EDICIÓN SERÁN DEVUELTOS PARA QUE SE INTRODUZCAN LAS MODIFICACIONES PERTINENTES.</w:t>
      </w:r>
    </w:p>
    <w:p w14:paraId="6ECEE830" w14:textId="12AE60EB" w:rsidR="00133B26" w:rsidRPr="00133B26" w:rsidRDefault="00133B26" w:rsidP="00133B26">
      <w:pPr>
        <w:pStyle w:val="Default"/>
        <w:spacing w:line="220" w:lineRule="exact"/>
        <w:ind w:left="567" w:hanging="567"/>
        <w:jc w:val="both"/>
        <w:rPr>
          <w:rFonts w:ascii="Suisse Int'l" w:eastAsia="Suisse Int'l" w:hAnsi="Suisse Int'l" w:cs="Suisse Int'l"/>
          <w:b/>
          <w:bCs/>
          <w:sz w:val="19"/>
          <w:szCs w:val="19"/>
          <w:lang w:val="es-ES"/>
        </w:rPr>
      </w:pPr>
    </w:p>
    <w:p w14:paraId="46C8C501" w14:textId="77777777" w:rsidR="00133B26" w:rsidRPr="00133B26" w:rsidRDefault="00133B26" w:rsidP="00133B26">
      <w:pPr>
        <w:pStyle w:val="Default"/>
        <w:spacing w:line="220" w:lineRule="exact"/>
        <w:ind w:left="567" w:hanging="567"/>
        <w:jc w:val="both"/>
        <w:rPr>
          <w:rFonts w:ascii="Suisse Int'l" w:eastAsia="Suisse Int'l" w:hAnsi="Suisse Int'l" w:cs="Suisse Int'l"/>
          <w:sz w:val="19"/>
          <w:szCs w:val="19"/>
          <w:lang w:val="es-ES"/>
        </w:rPr>
      </w:pPr>
    </w:p>
    <w:p w14:paraId="5C018218" w14:textId="77777777" w:rsidR="00133B26" w:rsidRPr="00133B26" w:rsidRDefault="00133B26" w:rsidP="00133B26">
      <w:pPr>
        <w:pStyle w:val="Prrafodelista"/>
        <w:numPr>
          <w:ilvl w:val="0"/>
          <w:numId w:val="5"/>
        </w:numPr>
        <w:spacing w:after="0" w:line="220" w:lineRule="exact"/>
        <w:jc w:val="both"/>
        <w:textAlignment w:val="baseline"/>
        <w:rPr>
          <w:rFonts w:ascii="Suisse Int'l" w:hAnsi="Suisse Int'l" w:cs="Suisse Int'l"/>
          <w:bCs/>
          <w:sz w:val="19"/>
          <w:szCs w:val="19"/>
        </w:rPr>
      </w:pPr>
      <w:r w:rsidRPr="00133B26">
        <w:rPr>
          <w:rFonts w:ascii="Suisse Int'l" w:hAnsi="Suisse Int'l" w:cs="Suisse Int'l"/>
          <w:bCs/>
          <w:sz w:val="19"/>
          <w:szCs w:val="19"/>
        </w:rPr>
        <w:t xml:space="preserve">Modelo de citación: APA 7ta edición con una salvedad: en la lista de referencias bibliográficas, figurará siempre el nombre de pila de los/as autores/as citados/a. </w:t>
      </w:r>
    </w:p>
    <w:p w14:paraId="40E8BADF" w14:textId="77777777" w:rsidR="00133B26" w:rsidRPr="00133B26" w:rsidRDefault="00133B26" w:rsidP="00133B26">
      <w:pPr>
        <w:pStyle w:val="Prrafodelista"/>
        <w:numPr>
          <w:ilvl w:val="0"/>
          <w:numId w:val="5"/>
        </w:numPr>
        <w:spacing w:after="0" w:line="220" w:lineRule="exact"/>
        <w:jc w:val="both"/>
        <w:textAlignment w:val="baseline"/>
        <w:rPr>
          <w:rFonts w:ascii="Suisse Int'l" w:hAnsi="Suisse Int'l" w:cs="Suisse Int'l"/>
          <w:bCs/>
          <w:sz w:val="19"/>
          <w:szCs w:val="19"/>
        </w:rPr>
      </w:pPr>
      <w:r w:rsidRPr="00133B26">
        <w:rPr>
          <w:rFonts w:ascii="Suisse Int'l" w:hAnsi="Suisse Int'l" w:cs="Suisse Int'l"/>
          <w:bCs/>
          <w:sz w:val="19"/>
          <w:szCs w:val="19"/>
        </w:rPr>
        <w:t>Los/as autores/as citados/as en el texto principal, al menos la primera vez, se les nombrará con su nombre de pila y el primer apellido.</w:t>
      </w:r>
    </w:p>
    <w:p w14:paraId="3B55C2EC" w14:textId="77777777" w:rsidR="00133B26" w:rsidRPr="00133B26" w:rsidRDefault="00133B26" w:rsidP="00133B26">
      <w:pPr>
        <w:pStyle w:val="Prrafodelista"/>
        <w:numPr>
          <w:ilvl w:val="0"/>
          <w:numId w:val="5"/>
        </w:numPr>
        <w:tabs>
          <w:tab w:val="left" w:pos="284"/>
        </w:tabs>
        <w:spacing w:after="0" w:line="220" w:lineRule="exact"/>
        <w:jc w:val="both"/>
        <w:textAlignment w:val="baseline"/>
        <w:rPr>
          <w:rFonts w:ascii="Suisse Int'l" w:hAnsi="Suisse Int'l" w:cs="Suisse Int'l"/>
          <w:bCs/>
          <w:sz w:val="19"/>
          <w:szCs w:val="19"/>
        </w:rPr>
      </w:pPr>
      <w:r w:rsidRPr="00133B26">
        <w:rPr>
          <w:rFonts w:ascii="Suisse Int'l" w:hAnsi="Suisse Int'l" w:cs="Suisse Int'l"/>
          <w:bCs/>
          <w:sz w:val="19"/>
          <w:szCs w:val="19"/>
        </w:rPr>
        <w:t xml:space="preserve">Tipo de letra: Times New Roman cuerpo 11, interlineado sencillo y sangría francesa. </w:t>
      </w:r>
    </w:p>
    <w:p w14:paraId="64239D44" w14:textId="77777777" w:rsidR="00133B26" w:rsidRPr="00133B26" w:rsidRDefault="00133B26" w:rsidP="00133B26">
      <w:pPr>
        <w:pStyle w:val="Prrafodelista"/>
        <w:numPr>
          <w:ilvl w:val="0"/>
          <w:numId w:val="5"/>
        </w:numPr>
        <w:tabs>
          <w:tab w:val="left" w:pos="284"/>
        </w:tabs>
        <w:spacing w:after="0" w:line="220" w:lineRule="exact"/>
        <w:jc w:val="both"/>
        <w:textAlignment w:val="baseline"/>
        <w:rPr>
          <w:rFonts w:ascii="Suisse Int'l" w:hAnsi="Suisse Int'l" w:cs="Suisse Int'l"/>
          <w:bCs/>
          <w:sz w:val="19"/>
          <w:szCs w:val="19"/>
        </w:rPr>
      </w:pPr>
      <w:r w:rsidRPr="00133B26">
        <w:rPr>
          <w:rFonts w:ascii="Suisse Int'l" w:hAnsi="Suisse Int'l" w:cs="Suisse Int'l"/>
          <w:bCs/>
          <w:sz w:val="19"/>
          <w:szCs w:val="19"/>
        </w:rPr>
        <w:t>En las referencias SOLO se incluyen los textos citados en el cuerpo del artículo.</w:t>
      </w:r>
    </w:p>
    <w:p w14:paraId="4555291F" w14:textId="77777777" w:rsidR="00133B26" w:rsidRPr="00133B26" w:rsidRDefault="00133B26" w:rsidP="00133B26">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20" w:lineRule="exact"/>
        <w:jc w:val="both"/>
        <w:rPr>
          <w:rFonts w:ascii="Suisse Int'l" w:hAnsi="Suisse Int'l" w:cs="Suisse Int'l"/>
          <w:bCs/>
          <w:sz w:val="19"/>
          <w:szCs w:val="19"/>
          <w:shd w:val="clear" w:color="auto" w:fill="FFFFFF"/>
          <w:lang w:val="es-ES"/>
        </w:rPr>
      </w:pPr>
      <w:r w:rsidRPr="00133B26">
        <w:rPr>
          <w:rFonts w:ascii="Suisse Int'l" w:hAnsi="Suisse Int'l" w:cs="Suisse Int'l"/>
          <w:bCs/>
          <w:sz w:val="19"/>
          <w:szCs w:val="19"/>
          <w:lang w:val="es-ES"/>
        </w:rPr>
        <w:t>No se</w:t>
      </w:r>
      <w:r w:rsidRPr="00133B26">
        <w:rPr>
          <w:rFonts w:ascii="Suisse Int'l" w:hAnsi="Suisse Int'l" w:cs="Suisse Int'l"/>
          <w:bCs/>
          <w:sz w:val="19"/>
          <w:szCs w:val="19"/>
          <w:shd w:val="clear" w:color="auto" w:fill="FFFFFF"/>
          <w:lang w:val="es-ES"/>
        </w:rPr>
        <w:t xml:space="preserve"> deben utilizar guiones para sustituir el nombre de autores con varias entradas en referencias.</w:t>
      </w:r>
    </w:p>
    <w:p w14:paraId="6F1767EB" w14:textId="77777777" w:rsidR="00133B26" w:rsidRPr="00133B26" w:rsidRDefault="00133B26" w:rsidP="00133B26">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20" w:lineRule="exact"/>
        <w:jc w:val="both"/>
        <w:rPr>
          <w:rFonts w:ascii="Suisse Int'l" w:hAnsi="Suisse Int'l" w:cs="Suisse Int'l"/>
          <w:bCs/>
          <w:sz w:val="19"/>
          <w:szCs w:val="19"/>
          <w:shd w:val="clear" w:color="auto" w:fill="FFFFFF"/>
          <w:lang w:val="es-ES"/>
        </w:rPr>
      </w:pPr>
      <w:r w:rsidRPr="00133B26">
        <w:rPr>
          <w:rFonts w:ascii="Suisse Int'l" w:hAnsi="Suisse Int'l" w:cs="Suisse Int'l"/>
          <w:bCs/>
          <w:sz w:val="19"/>
          <w:szCs w:val="19"/>
          <w:shd w:val="clear" w:color="auto" w:fill="FFFFFF"/>
          <w:lang w:val="es-ES"/>
        </w:rPr>
        <w:t xml:space="preserve">Comprobar que las direcciones web, enlaces y doi de las referencias funcionan y están activados. </w:t>
      </w:r>
    </w:p>
    <w:p w14:paraId="5D728FEA" w14:textId="77777777" w:rsidR="00275165" w:rsidRPr="00133B26" w:rsidRDefault="00275165" w:rsidP="00133B26">
      <w:pPr>
        <w:pStyle w:val="NormalWeb"/>
        <w:spacing w:line="220" w:lineRule="exact"/>
        <w:rPr>
          <w:rFonts w:ascii="Suisse Int'l" w:eastAsia="Suisse Int'l" w:hAnsi="Suisse Int'l" w:cs="Suisse Int'l"/>
          <w:color w:val="000000"/>
          <w:sz w:val="19"/>
          <w:szCs w:val="19"/>
          <w:u w:color="000000"/>
          <w:lang w:val="es-ES" w:eastAsia="es-ES"/>
        </w:rPr>
      </w:pPr>
    </w:p>
    <w:p w14:paraId="402C2D96" w14:textId="77777777" w:rsidR="00275165" w:rsidRPr="00133B26" w:rsidRDefault="00275165" w:rsidP="00133B26">
      <w:pPr>
        <w:spacing w:line="220" w:lineRule="exact"/>
        <w:ind w:hanging="284"/>
        <w:rPr>
          <w:rFonts w:ascii="Suisse Int'l" w:eastAsia="Suisse Int'l" w:hAnsi="Suisse Int'l" w:cs="Suisse Int'l"/>
          <w:b/>
          <w:bCs/>
          <w:color w:val="000000"/>
          <w:sz w:val="19"/>
          <w:szCs w:val="19"/>
          <w:u w:val="single"/>
          <w:lang w:val="es-ES" w:eastAsia="es-ES"/>
        </w:rPr>
      </w:pPr>
    </w:p>
    <w:p w14:paraId="4B4A39ED" w14:textId="77777777" w:rsidR="00133B26" w:rsidRPr="00133B26" w:rsidRDefault="00133B26" w:rsidP="00133B26">
      <w:pPr>
        <w:spacing w:afterLines="50" w:after="120"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Libro</w:t>
      </w:r>
    </w:p>
    <w:p w14:paraId="799D219F" w14:textId="77777777" w:rsidR="00133B26" w:rsidRPr="00133B26" w:rsidRDefault="00133B26" w:rsidP="00133B26">
      <w:pPr>
        <w:tabs>
          <w:tab w:val="left" w:pos="284"/>
        </w:tabs>
        <w:spacing w:line="220" w:lineRule="exact"/>
        <w:jc w:val="both"/>
        <w:rPr>
          <w:rStyle w:val="Textoennegrita"/>
          <w:rFonts w:ascii="Suisse Int'l" w:hAnsi="Suisse Int'l" w:cs="Suisse Int'l"/>
          <w:b w:val="0"/>
          <w:bCs/>
          <w:sz w:val="19"/>
          <w:szCs w:val="19"/>
        </w:rPr>
      </w:pPr>
      <w:r w:rsidRPr="00133B26">
        <w:rPr>
          <w:rStyle w:val="Textoennegrita"/>
          <w:rFonts w:ascii="Suisse Int'l" w:hAnsi="Suisse Int'l" w:cs="Suisse Int'l"/>
          <w:b w:val="0"/>
          <w:bCs/>
          <w:sz w:val="19"/>
          <w:szCs w:val="19"/>
          <w:lang w:val="es-ES"/>
        </w:rPr>
        <w:t xml:space="preserve">Apellido, Nombre (año). </w:t>
      </w:r>
      <w:r w:rsidRPr="00133B26">
        <w:rPr>
          <w:rStyle w:val="nfasis"/>
          <w:rFonts w:ascii="Suisse Int'l" w:hAnsi="Suisse Int'l" w:cs="Suisse Int'l"/>
          <w:bCs/>
          <w:iCs/>
          <w:sz w:val="19"/>
          <w:szCs w:val="19"/>
          <w:lang w:val="es-ES"/>
        </w:rPr>
        <w:t>Título del libro en cursiva: Subtítulo en cursiva</w:t>
      </w:r>
      <w:r w:rsidRPr="00133B26">
        <w:rPr>
          <w:rStyle w:val="Textoennegrita"/>
          <w:rFonts w:ascii="Suisse Int'l" w:hAnsi="Suisse Int'l" w:cs="Suisse Int'l"/>
          <w:b w:val="0"/>
          <w:bCs/>
          <w:sz w:val="19"/>
          <w:szCs w:val="19"/>
          <w:lang w:val="es-ES"/>
        </w:rPr>
        <w:t xml:space="preserve"> (número de edición). </w:t>
      </w:r>
      <w:r w:rsidRPr="00133B26">
        <w:rPr>
          <w:rStyle w:val="Textoennegrita"/>
          <w:rFonts w:ascii="Suisse Int'l" w:hAnsi="Suisse Int'l" w:cs="Suisse Int'l"/>
          <w:b w:val="0"/>
          <w:bCs/>
          <w:sz w:val="19"/>
          <w:szCs w:val="19"/>
        </w:rPr>
        <w:t>Editorial.</w:t>
      </w:r>
    </w:p>
    <w:p w14:paraId="1C1FB984" w14:textId="77777777" w:rsidR="00133B26" w:rsidRPr="00133B26" w:rsidRDefault="00133B26" w:rsidP="00133B26">
      <w:pPr>
        <w:tabs>
          <w:tab w:val="left" w:pos="284"/>
        </w:tabs>
        <w:spacing w:line="220" w:lineRule="exact"/>
        <w:jc w:val="both"/>
        <w:rPr>
          <w:rFonts w:ascii="Suisse Int'l" w:hAnsi="Suisse Int'l" w:cs="Suisse Int'l"/>
          <w:bCs/>
          <w:sz w:val="19"/>
          <w:szCs w:val="19"/>
        </w:rPr>
      </w:pPr>
      <w:r w:rsidRPr="00133B26">
        <w:rPr>
          <w:rFonts w:ascii="Suisse Int'l" w:hAnsi="Suisse Int'l" w:cs="Suisse Int'l"/>
          <w:bCs/>
          <w:sz w:val="19"/>
          <w:szCs w:val="19"/>
        </w:rPr>
        <w:t xml:space="preserve">Burgess, Rochelle (2019). </w:t>
      </w:r>
      <w:r w:rsidRPr="00133B26">
        <w:rPr>
          <w:rStyle w:val="nfasis"/>
          <w:rFonts w:ascii="Suisse Int'l" w:hAnsi="Suisse Int'l" w:cs="Suisse Int'l"/>
          <w:bCs/>
          <w:iCs/>
          <w:sz w:val="19"/>
          <w:szCs w:val="19"/>
        </w:rPr>
        <w:t xml:space="preserve">Rethinking global health: Frameworks of power. </w:t>
      </w:r>
      <w:r w:rsidRPr="00133B26">
        <w:rPr>
          <w:rFonts w:ascii="Suisse Int'l" w:hAnsi="Suisse Int'l" w:cs="Suisse Int'l"/>
          <w:bCs/>
          <w:sz w:val="19"/>
          <w:szCs w:val="19"/>
        </w:rPr>
        <w:t>Routledge</w:t>
      </w:r>
    </w:p>
    <w:p w14:paraId="081CAE09" w14:textId="77777777" w:rsidR="00133B26" w:rsidRPr="00133B26" w:rsidRDefault="00133B26" w:rsidP="00133B26">
      <w:pPr>
        <w:tabs>
          <w:tab w:val="left" w:pos="284"/>
        </w:tabs>
        <w:spacing w:line="220" w:lineRule="exact"/>
        <w:jc w:val="both"/>
        <w:rPr>
          <w:rFonts w:ascii="Suisse Int'l" w:hAnsi="Suisse Int'l" w:cs="Suisse Int'l"/>
          <w:bCs/>
          <w:sz w:val="19"/>
          <w:szCs w:val="19"/>
        </w:rPr>
      </w:pPr>
    </w:p>
    <w:p w14:paraId="4F4D41C5" w14:textId="77777777" w:rsidR="00133B26" w:rsidRPr="00133B26" w:rsidRDefault="00133B26" w:rsidP="00133B26">
      <w:pPr>
        <w:tabs>
          <w:tab w:val="left" w:pos="284"/>
        </w:tabs>
        <w:spacing w:line="220" w:lineRule="exact"/>
        <w:jc w:val="both"/>
        <w:rPr>
          <w:rStyle w:val="Textoennegrita"/>
          <w:rFonts w:ascii="Suisse Int'l" w:hAnsi="Suisse Int'l" w:cs="Suisse Int'l"/>
          <w:b w:val="0"/>
          <w:bCs/>
          <w:sz w:val="19"/>
          <w:szCs w:val="19"/>
          <w:lang w:val="es-ES"/>
        </w:rPr>
      </w:pPr>
      <w:r w:rsidRPr="00133B26">
        <w:rPr>
          <w:rStyle w:val="Textoennegrita"/>
          <w:rFonts w:ascii="Suisse Int'l" w:hAnsi="Suisse Int'l" w:cs="Suisse Int'l"/>
          <w:b w:val="0"/>
          <w:bCs/>
          <w:sz w:val="19"/>
          <w:szCs w:val="19"/>
        </w:rPr>
        <w:t xml:space="preserve">Apellido, Nombre y Apellido, Nombre (año). </w:t>
      </w:r>
      <w:r w:rsidRPr="00133B26">
        <w:rPr>
          <w:rStyle w:val="nfasis"/>
          <w:rFonts w:ascii="Suisse Int'l" w:hAnsi="Suisse Int'l" w:cs="Suisse Int'l"/>
          <w:bCs/>
          <w:iCs/>
          <w:sz w:val="19"/>
          <w:szCs w:val="19"/>
          <w:lang w:val="es-ES"/>
        </w:rPr>
        <w:t>Título del libro en cursiva: Subtítulo en cursiva</w:t>
      </w:r>
      <w:r w:rsidRPr="00133B26">
        <w:rPr>
          <w:rStyle w:val="Textoennegrita"/>
          <w:rFonts w:ascii="Suisse Int'l" w:hAnsi="Suisse Int'l" w:cs="Suisse Int'l"/>
          <w:b w:val="0"/>
          <w:bCs/>
          <w:sz w:val="19"/>
          <w:szCs w:val="19"/>
          <w:lang w:val="es-ES"/>
        </w:rPr>
        <w:t xml:space="preserve"> (número de edición). Editorial.</w:t>
      </w:r>
    </w:p>
    <w:p w14:paraId="61E10CBD" w14:textId="77777777" w:rsidR="00133B26" w:rsidRPr="00133B26" w:rsidRDefault="00133B26" w:rsidP="00133B26">
      <w:pPr>
        <w:tabs>
          <w:tab w:val="left" w:pos="284"/>
        </w:tabs>
        <w:spacing w:line="220" w:lineRule="exact"/>
        <w:jc w:val="both"/>
        <w:rPr>
          <w:rStyle w:val="Textoennegrita"/>
          <w:rFonts w:ascii="Suisse Int'l" w:hAnsi="Suisse Int'l" w:cs="Suisse Int'l"/>
          <w:b w:val="0"/>
          <w:bCs/>
          <w:sz w:val="19"/>
          <w:szCs w:val="19"/>
          <w:lang w:val="es-ES"/>
        </w:rPr>
      </w:pPr>
      <w:r w:rsidRPr="00133B26">
        <w:rPr>
          <w:rStyle w:val="Textoennegrita"/>
          <w:rFonts w:ascii="Suisse Int'l" w:hAnsi="Suisse Int'l" w:cs="Suisse Int'l"/>
          <w:b w:val="0"/>
          <w:bCs/>
          <w:sz w:val="19"/>
          <w:szCs w:val="19"/>
          <w:lang w:val="es-ES"/>
        </w:rPr>
        <w:t xml:space="preserve">Grignon, Claude y Passeron, Jean Claude (1992). </w:t>
      </w:r>
      <w:r w:rsidRPr="00133B26">
        <w:rPr>
          <w:rStyle w:val="Textoennegrita"/>
          <w:rFonts w:ascii="Suisse Int'l" w:hAnsi="Suisse Int'l" w:cs="Suisse Int'l"/>
          <w:b w:val="0"/>
          <w:bCs/>
          <w:i/>
          <w:sz w:val="19"/>
          <w:szCs w:val="19"/>
          <w:lang w:val="es-ES"/>
        </w:rPr>
        <w:t>Lo culto y lo popular. Miserabilismo y populismo en sociología y en literatura</w:t>
      </w:r>
      <w:r w:rsidRPr="00133B26">
        <w:rPr>
          <w:rStyle w:val="Textoennegrita"/>
          <w:rFonts w:ascii="Suisse Int'l" w:hAnsi="Suisse Int'l" w:cs="Suisse Int'l"/>
          <w:b w:val="0"/>
          <w:bCs/>
          <w:sz w:val="19"/>
          <w:szCs w:val="19"/>
          <w:lang w:val="es-ES"/>
        </w:rPr>
        <w:t>. Ediciones La Piqueta.</w:t>
      </w:r>
    </w:p>
    <w:p w14:paraId="11B29743" w14:textId="77777777" w:rsidR="00133B26" w:rsidRPr="00133B26" w:rsidRDefault="00133B26" w:rsidP="00133B26">
      <w:pPr>
        <w:tabs>
          <w:tab w:val="left" w:pos="284"/>
        </w:tabs>
        <w:spacing w:line="220" w:lineRule="exact"/>
        <w:jc w:val="both"/>
        <w:rPr>
          <w:rStyle w:val="Textoennegrita"/>
          <w:rFonts w:ascii="Suisse Int'l" w:hAnsi="Suisse Int'l" w:cs="Suisse Int'l"/>
          <w:b w:val="0"/>
          <w:bCs/>
          <w:sz w:val="19"/>
          <w:szCs w:val="19"/>
          <w:lang w:val="es-ES"/>
        </w:rPr>
      </w:pPr>
    </w:p>
    <w:p w14:paraId="0B61AEB3" w14:textId="77777777" w:rsidR="00133B26" w:rsidRPr="00133B26" w:rsidRDefault="00133B26" w:rsidP="00133B26">
      <w:pPr>
        <w:tabs>
          <w:tab w:val="left" w:pos="284"/>
        </w:tabs>
        <w:spacing w:line="220" w:lineRule="exact"/>
        <w:jc w:val="both"/>
        <w:rPr>
          <w:rStyle w:val="Textoennegrita"/>
          <w:rFonts w:ascii="Suisse Int'l" w:hAnsi="Suisse Int'l" w:cs="Suisse Int'l"/>
          <w:bCs/>
          <w:sz w:val="19"/>
          <w:szCs w:val="19"/>
          <w:u w:val="single"/>
          <w:lang w:val="es-ES"/>
        </w:rPr>
      </w:pPr>
      <w:r w:rsidRPr="00133B26">
        <w:rPr>
          <w:rStyle w:val="Textoennegrita"/>
          <w:rFonts w:ascii="Suisse Int'l" w:hAnsi="Suisse Int'l" w:cs="Suisse Int'l"/>
          <w:bCs/>
          <w:sz w:val="19"/>
          <w:szCs w:val="19"/>
          <w:u w:val="single"/>
          <w:lang w:val="es-ES"/>
        </w:rPr>
        <w:t>Libro editado</w:t>
      </w:r>
    </w:p>
    <w:p w14:paraId="34879E0C" w14:textId="77777777" w:rsidR="00133B26" w:rsidRPr="00133B26" w:rsidRDefault="00133B26" w:rsidP="00133B26">
      <w:pPr>
        <w:tabs>
          <w:tab w:val="left" w:pos="284"/>
        </w:tabs>
        <w:spacing w:line="220" w:lineRule="exact"/>
        <w:jc w:val="both"/>
        <w:rPr>
          <w:rStyle w:val="Textoennegrita"/>
          <w:rFonts w:ascii="Suisse Int'l" w:hAnsi="Suisse Int'l" w:cs="Suisse Int'l"/>
          <w:b w:val="0"/>
          <w:bCs/>
          <w:sz w:val="19"/>
          <w:szCs w:val="19"/>
        </w:rPr>
      </w:pPr>
      <w:r w:rsidRPr="00133B26">
        <w:rPr>
          <w:rStyle w:val="Textoennegrita"/>
          <w:rFonts w:ascii="Suisse Int'l" w:hAnsi="Suisse Int'l" w:cs="Suisse Int'l"/>
          <w:b w:val="0"/>
          <w:bCs/>
          <w:sz w:val="19"/>
          <w:szCs w:val="19"/>
          <w:lang w:val="es-ES"/>
        </w:rPr>
        <w:t xml:space="preserve">Apellido, Nombre (Ed.) (año). </w:t>
      </w:r>
      <w:r w:rsidRPr="00133B26">
        <w:rPr>
          <w:rStyle w:val="nfasis"/>
          <w:rFonts w:ascii="Suisse Int'l" w:hAnsi="Suisse Int'l" w:cs="Suisse Int'l"/>
          <w:bCs/>
          <w:iCs/>
          <w:sz w:val="19"/>
          <w:szCs w:val="19"/>
          <w:lang w:val="es-ES"/>
        </w:rPr>
        <w:t>Título del libro en cursiva: Subtítulo en cursiva</w:t>
      </w:r>
      <w:r w:rsidRPr="00133B26">
        <w:rPr>
          <w:rStyle w:val="Textoennegrita"/>
          <w:rFonts w:ascii="Suisse Int'l" w:hAnsi="Suisse Int'l" w:cs="Suisse Int'l"/>
          <w:b w:val="0"/>
          <w:bCs/>
          <w:sz w:val="19"/>
          <w:szCs w:val="19"/>
          <w:lang w:val="es-ES"/>
        </w:rPr>
        <w:t xml:space="preserve"> (número de edición). </w:t>
      </w:r>
      <w:r w:rsidRPr="00133B26">
        <w:rPr>
          <w:rStyle w:val="Textoennegrita"/>
          <w:rFonts w:ascii="Suisse Int'l" w:hAnsi="Suisse Int'l" w:cs="Suisse Int'l"/>
          <w:b w:val="0"/>
          <w:bCs/>
          <w:sz w:val="19"/>
          <w:szCs w:val="19"/>
        </w:rPr>
        <w:t>Editorial.</w:t>
      </w:r>
    </w:p>
    <w:p w14:paraId="51C6FAE4" w14:textId="77777777" w:rsidR="00133B26" w:rsidRPr="00133B26" w:rsidRDefault="00133B26" w:rsidP="00133B26">
      <w:pPr>
        <w:tabs>
          <w:tab w:val="left" w:pos="284"/>
        </w:tabs>
        <w:spacing w:line="220" w:lineRule="exact"/>
        <w:jc w:val="both"/>
        <w:rPr>
          <w:rFonts w:ascii="Suisse Int'l" w:hAnsi="Suisse Int'l" w:cs="Suisse Int'l"/>
          <w:bCs/>
          <w:sz w:val="19"/>
          <w:szCs w:val="19"/>
          <w:lang w:val="es-ES"/>
        </w:rPr>
      </w:pPr>
      <w:r w:rsidRPr="00133B26">
        <w:rPr>
          <w:rFonts w:ascii="Suisse Int'l" w:hAnsi="Suisse Int'l" w:cs="Suisse Int'l"/>
          <w:bCs/>
          <w:sz w:val="19"/>
          <w:szCs w:val="19"/>
        </w:rPr>
        <w:t xml:space="preserve">Schmid, Hans-Jörg (Ed.) (2017). </w:t>
      </w:r>
      <w:r w:rsidRPr="00133B26">
        <w:rPr>
          <w:rStyle w:val="nfasis"/>
          <w:rFonts w:ascii="Suisse Int'l" w:hAnsi="Suisse Int'l" w:cs="Suisse Int'l"/>
          <w:bCs/>
          <w:iCs/>
          <w:sz w:val="19"/>
          <w:szCs w:val="19"/>
        </w:rPr>
        <w:t xml:space="preserve">Entrenchment and the psychology of language learning: How we reorganize and adapt linguistic knowledge. </w:t>
      </w:r>
      <w:r w:rsidRPr="00133B26">
        <w:rPr>
          <w:rFonts w:ascii="Suisse Int'l" w:hAnsi="Suisse Int'l" w:cs="Suisse Int'l"/>
          <w:bCs/>
          <w:sz w:val="19"/>
          <w:szCs w:val="19"/>
          <w:lang w:val="es-ES"/>
        </w:rPr>
        <w:t xml:space="preserve">American Psychological Association; De Gruyter Mouton. </w:t>
      </w:r>
      <w:hyperlink r:id="rId30" w:history="1">
        <w:r w:rsidRPr="00133B26">
          <w:rPr>
            <w:rStyle w:val="Hipervnculo"/>
            <w:rFonts w:ascii="Suisse Int'l" w:hAnsi="Suisse Int'l" w:cs="Suisse Int'l"/>
            <w:bCs/>
            <w:sz w:val="19"/>
            <w:szCs w:val="19"/>
            <w:lang w:val="es-ES"/>
          </w:rPr>
          <w:t>https://doi.org/10.1037/15969-000</w:t>
        </w:r>
      </w:hyperlink>
    </w:p>
    <w:p w14:paraId="5993D012" w14:textId="77777777" w:rsidR="00133B26" w:rsidRPr="00133B26" w:rsidRDefault="00133B26" w:rsidP="00133B26">
      <w:pPr>
        <w:tabs>
          <w:tab w:val="left" w:pos="284"/>
        </w:tabs>
        <w:spacing w:line="220" w:lineRule="exact"/>
        <w:jc w:val="both"/>
        <w:rPr>
          <w:rStyle w:val="Textoennegrita"/>
          <w:rFonts w:ascii="Suisse Int'l" w:hAnsi="Suisse Int'l" w:cs="Suisse Int'l"/>
          <w:b w:val="0"/>
          <w:bCs/>
          <w:sz w:val="19"/>
          <w:szCs w:val="19"/>
          <w:u w:val="single"/>
          <w:lang w:val="es-ES"/>
        </w:rPr>
      </w:pPr>
    </w:p>
    <w:p w14:paraId="16A23B2D" w14:textId="77777777" w:rsidR="00133B26" w:rsidRPr="00133B26" w:rsidRDefault="00133B26" w:rsidP="00133B26">
      <w:pPr>
        <w:tabs>
          <w:tab w:val="left" w:pos="284"/>
        </w:tabs>
        <w:spacing w:line="220" w:lineRule="exact"/>
        <w:jc w:val="both"/>
        <w:rPr>
          <w:rStyle w:val="Textoennegrita"/>
          <w:rFonts w:ascii="Suisse Int'l" w:hAnsi="Suisse Int'l" w:cs="Suisse Int'l"/>
          <w:b w:val="0"/>
          <w:bCs/>
          <w:sz w:val="19"/>
          <w:szCs w:val="19"/>
        </w:rPr>
      </w:pPr>
      <w:r w:rsidRPr="00133B26">
        <w:rPr>
          <w:rStyle w:val="Textoennegrita"/>
          <w:rFonts w:ascii="Suisse Int'l" w:hAnsi="Suisse Int'l" w:cs="Suisse Int'l"/>
          <w:b w:val="0"/>
          <w:bCs/>
          <w:sz w:val="19"/>
          <w:szCs w:val="19"/>
          <w:lang w:val="es-ES"/>
        </w:rPr>
        <w:t xml:space="preserve">Apellido, N, Apellido, Nombre y Apellido, Nombre (Eds.) (año). </w:t>
      </w:r>
      <w:r w:rsidRPr="00133B26">
        <w:rPr>
          <w:rStyle w:val="nfasis"/>
          <w:rFonts w:ascii="Suisse Int'l" w:hAnsi="Suisse Int'l" w:cs="Suisse Int'l"/>
          <w:bCs/>
          <w:iCs/>
          <w:sz w:val="19"/>
          <w:szCs w:val="19"/>
          <w:lang w:val="es-ES"/>
        </w:rPr>
        <w:t>Título del libro en cursiva: Subtítulo en cursiva</w:t>
      </w:r>
      <w:r w:rsidRPr="00133B26">
        <w:rPr>
          <w:rStyle w:val="Textoennegrita"/>
          <w:rFonts w:ascii="Suisse Int'l" w:hAnsi="Suisse Int'l" w:cs="Suisse Int'l"/>
          <w:b w:val="0"/>
          <w:bCs/>
          <w:sz w:val="19"/>
          <w:szCs w:val="19"/>
          <w:lang w:val="es-ES"/>
        </w:rPr>
        <w:t xml:space="preserve"> (número de edición). </w:t>
      </w:r>
      <w:r w:rsidRPr="00133B26">
        <w:rPr>
          <w:rStyle w:val="Textoennegrita"/>
          <w:rFonts w:ascii="Suisse Int'l" w:hAnsi="Suisse Int'l" w:cs="Suisse Int'l"/>
          <w:b w:val="0"/>
          <w:bCs/>
          <w:sz w:val="19"/>
          <w:szCs w:val="19"/>
        </w:rPr>
        <w:t>Editorial.</w:t>
      </w:r>
    </w:p>
    <w:p w14:paraId="68C4F1C1" w14:textId="77777777" w:rsidR="00133B26" w:rsidRPr="00133B26" w:rsidRDefault="00133B26" w:rsidP="00133B26">
      <w:pPr>
        <w:tabs>
          <w:tab w:val="left" w:pos="284"/>
        </w:tabs>
        <w:spacing w:line="220" w:lineRule="exact"/>
        <w:jc w:val="both"/>
        <w:rPr>
          <w:rStyle w:val="Textoennegrita"/>
          <w:rFonts w:ascii="Suisse Int'l" w:hAnsi="Suisse Int'l" w:cs="Suisse Int'l"/>
          <w:b w:val="0"/>
          <w:bCs/>
          <w:sz w:val="19"/>
          <w:szCs w:val="19"/>
          <w:lang w:val="es-ES"/>
        </w:rPr>
      </w:pPr>
      <w:r w:rsidRPr="00133B26">
        <w:rPr>
          <w:rStyle w:val="Textoennegrita"/>
          <w:rFonts w:ascii="Suisse Int'l" w:hAnsi="Suisse Int'l" w:cs="Suisse Int'l"/>
          <w:b w:val="0"/>
          <w:bCs/>
          <w:sz w:val="19"/>
          <w:szCs w:val="19"/>
        </w:rPr>
        <w:t xml:space="preserve">Pink, Sarah, Horst, Heather, A., Postill, John, Hjorth, Larissa, Lewis, Tania y Tacchi, Jo (Eds.) </w:t>
      </w:r>
      <w:r w:rsidRPr="00133B26">
        <w:rPr>
          <w:rStyle w:val="Textoennegrita"/>
          <w:rFonts w:ascii="Suisse Int'l" w:hAnsi="Suisse Int'l" w:cs="Suisse Int'l"/>
          <w:b w:val="0"/>
          <w:bCs/>
          <w:sz w:val="19"/>
          <w:szCs w:val="19"/>
          <w:lang w:val="es-ES"/>
        </w:rPr>
        <w:t xml:space="preserve">(2015). </w:t>
      </w:r>
      <w:r w:rsidRPr="00133B26">
        <w:rPr>
          <w:rStyle w:val="Textoennegrita"/>
          <w:rFonts w:ascii="Suisse Int'l" w:hAnsi="Suisse Int'l" w:cs="Suisse Int'l"/>
          <w:b w:val="0"/>
          <w:bCs/>
          <w:i/>
          <w:iCs/>
          <w:sz w:val="19"/>
          <w:szCs w:val="19"/>
          <w:lang w:val="es-ES"/>
        </w:rPr>
        <w:t>Etnografía digital: Principios y práctica</w:t>
      </w:r>
      <w:r w:rsidRPr="00133B26">
        <w:rPr>
          <w:rStyle w:val="Textoennegrita"/>
          <w:rFonts w:ascii="Suisse Int'l" w:hAnsi="Suisse Int'l" w:cs="Suisse Int'l"/>
          <w:b w:val="0"/>
          <w:bCs/>
          <w:sz w:val="19"/>
          <w:szCs w:val="19"/>
          <w:lang w:val="es-ES"/>
        </w:rPr>
        <w:t>. Sage.</w:t>
      </w:r>
    </w:p>
    <w:p w14:paraId="667B7318" w14:textId="77777777" w:rsidR="00133B26" w:rsidRPr="00133B26" w:rsidRDefault="00133B26" w:rsidP="00133B26">
      <w:pPr>
        <w:tabs>
          <w:tab w:val="left" w:pos="284"/>
        </w:tabs>
        <w:spacing w:line="220" w:lineRule="exact"/>
        <w:jc w:val="both"/>
        <w:rPr>
          <w:rFonts w:ascii="Suisse Int'l" w:hAnsi="Suisse Int'l" w:cs="Suisse Int'l"/>
          <w:sz w:val="19"/>
          <w:szCs w:val="19"/>
          <w:lang w:val="es-ES"/>
        </w:rPr>
      </w:pPr>
    </w:p>
    <w:p w14:paraId="28FB54D5" w14:textId="6DADCF42" w:rsidR="00133B26" w:rsidRPr="00133B26" w:rsidRDefault="00133B26" w:rsidP="00133B26">
      <w:pPr>
        <w:tabs>
          <w:tab w:val="left" w:pos="284"/>
        </w:tabs>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Libro electrónico</w:t>
      </w:r>
    </w:p>
    <w:p w14:paraId="4CF2458C" w14:textId="77777777" w:rsidR="00133B26" w:rsidRPr="00133B26" w:rsidRDefault="00133B26" w:rsidP="00133B26">
      <w:pPr>
        <w:tabs>
          <w:tab w:val="left" w:pos="284"/>
        </w:tabs>
        <w:spacing w:line="220" w:lineRule="exact"/>
        <w:jc w:val="both"/>
        <w:rPr>
          <w:rStyle w:val="Textoennegrita"/>
          <w:rFonts w:ascii="Suisse Int'l" w:hAnsi="Suisse Int'l" w:cs="Suisse Int'l"/>
          <w:b w:val="0"/>
          <w:bCs/>
          <w:sz w:val="19"/>
          <w:szCs w:val="19"/>
          <w:lang w:val="es-ES"/>
        </w:rPr>
      </w:pPr>
      <w:r w:rsidRPr="00133B26">
        <w:rPr>
          <w:rStyle w:val="Textoennegrita"/>
          <w:rFonts w:ascii="Suisse Int'l" w:hAnsi="Suisse Int'l" w:cs="Suisse Int'l"/>
          <w:b w:val="0"/>
          <w:bCs/>
          <w:sz w:val="19"/>
          <w:szCs w:val="19"/>
          <w:lang w:val="es-ES"/>
        </w:rPr>
        <w:t xml:space="preserve">Apellido, Nombre (año). </w:t>
      </w:r>
      <w:r w:rsidRPr="00133B26">
        <w:rPr>
          <w:rStyle w:val="nfasis"/>
          <w:rFonts w:ascii="Suisse Int'l" w:hAnsi="Suisse Int'l" w:cs="Suisse Int'l"/>
          <w:bCs/>
          <w:iCs/>
          <w:sz w:val="19"/>
          <w:szCs w:val="19"/>
          <w:lang w:val="es-ES"/>
        </w:rPr>
        <w:t>Título del libro electrónico en cursiva: Subtítulo en cursiva</w:t>
      </w:r>
      <w:r w:rsidRPr="00133B26">
        <w:rPr>
          <w:rStyle w:val="Textoennegrita"/>
          <w:rFonts w:ascii="Suisse Int'l" w:hAnsi="Suisse Int'l" w:cs="Suisse Int'l"/>
          <w:b w:val="0"/>
          <w:bCs/>
          <w:sz w:val="19"/>
          <w:szCs w:val="19"/>
          <w:lang w:val="es-ES"/>
        </w:rPr>
        <w:t>. Editorial. http://URL o http://DOI</w:t>
      </w:r>
    </w:p>
    <w:p w14:paraId="0562E15B" w14:textId="77777777" w:rsidR="00133B26" w:rsidRPr="00133B26" w:rsidRDefault="00133B26" w:rsidP="00133B26">
      <w:pPr>
        <w:tabs>
          <w:tab w:val="left" w:pos="284"/>
        </w:tabs>
        <w:spacing w:line="220" w:lineRule="exact"/>
        <w:jc w:val="both"/>
        <w:rPr>
          <w:rFonts w:ascii="Suisse Int'l" w:hAnsi="Suisse Int'l" w:cs="Suisse Int'l"/>
          <w:bCs/>
          <w:sz w:val="19"/>
          <w:szCs w:val="19"/>
          <w:lang w:val="es-ES"/>
        </w:rPr>
      </w:pPr>
      <w:r w:rsidRPr="00133B26">
        <w:rPr>
          <w:rFonts w:ascii="Suisse Int'l" w:hAnsi="Suisse Int'l" w:cs="Suisse Int'l"/>
          <w:bCs/>
          <w:sz w:val="19"/>
          <w:szCs w:val="19"/>
          <w:lang w:val="es-ES"/>
        </w:rPr>
        <w:t xml:space="preserve">Schmid, Hans-Jörg (Ed.) </w:t>
      </w:r>
      <w:r w:rsidRPr="00760AF6">
        <w:rPr>
          <w:rFonts w:ascii="Suisse Int'l" w:hAnsi="Suisse Int'l" w:cs="Suisse Int'l"/>
          <w:bCs/>
          <w:sz w:val="19"/>
          <w:szCs w:val="19"/>
        </w:rPr>
        <w:t xml:space="preserve">(2017). </w:t>
      </w:r>
      <w:r w:rsidRPr="00133B26">
        <w:rPr>
          <w:rStyle w:val="nfasis"/>
          <w:rFonts w:ascii="Suisse Int'l" w:hAnsi="Suisse Int'l" w:cs="Suisse Int'l"/>
          <w:bCs/>
          <w:iCs/>
          <w:sz w:val="19"/>
          <w:szCs w:val="19"/>
        </w:rPr>
        <w:t xml:space="preserve">Entrenchment and the psychology of language learning: How we reorganize and adapt linguistic knowledge. </w:t>
      </w:r>
      <w:r w:rsidRPr="00133B26">
        <w:rPr>
          <w:rFonts w:ascii="Suisse Int'l" w:hAnsi="Suisse Int'l" w:cs="Suisse Int'l"/>
          <w:bCs/>
          <w:sz w:val="19"/>
          <w:szCs w:val="19"/>
          <w:lang w:val="es-ES"/>
        </w:rPr>
        <w:t xml:space="preserve">American Psychological Association; De Gruyter Mouton. </w:t>
      </w:r>
      <w:hyperlink r:id="rId31" w:history="1">
        <w:r w:rsidRPr="00133B26">
          <w:rPr>
            <w:rStyle w:val="Hipervnculo"/>
            <w:rFonts w:ascii="Suisse Int'l" w:hAnsi="Suisse Int'l" w:cs="Suisse Int'l"/>
            <w:bCs/>
            <w:sz w:val="19"/>
            <w:szCs w:val="19"/>
            <w:lang w:val="es-ES"/>
          </w:rPr>
          <w:t>https://doi.org/10.1037/15969-000</w:t>
        </w:r>
      </w:hyperlink>
    </w:p>
    <w:p w14:paraId="3D6C1D33" w14:textId="77777777" w:rsidR="00133B26" w:rsidRPr="00133B26" w:rsidRDefault="00133B26" w:rsidP="00133B26">
      <w:pPr>
        <w:tabs>
          <w:tab w:val="left" w:pos="284"/>
        </w:tabs>
        <w:spacing w:line="220" w:lineRule="exact"/>
        <w:jc w:val="both"/>
        <w:rPr>
          <w:rFonts w:ascii="Suisse Int'l" w:hAnsi="Suisse Int'l" w:cs="Suisse Int'l"/>
          <w:sz w:val="19"/>
          <w:szCs w:val="19"/>
          <w:lang w:val="es-ES"/>
        </w:rPr>
      </w:pPr>
    </w:p>
    <w:p w14:paraId="77A90FC1" w14:textId="20BC2A41" w:rsidR="00133B26" w:rsidRPr="00133B26" w:rsidRDefault="00133B26" w:rsidP="00133B26">
      <w:pPr>
        <w:tabs>
          <w:tab w:val="left" w:pos="284"/>
        </w:tabs>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Capítulo de libro</w:t>
      </w:r>
    </w:p>
    <w:p w14:paraId="2BCE6456" w14:textId="77777777" w:rsidR="00133B26" w:rsidRPr="00133B26" w:rsidRDefault="00133B26" w:rsidP="00133B26">
      <w:pPr>
        <w:tabs>
          <w:tab w:val="left" w:pos="284"/>
        </w:tabs>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Apellido, Nombre del autor del capítulo (año). Título del capítulo: Subtítulo. En Nombre Apellido del coordinador/editor del libro (Coord./ Ed./Eds.), </w:t>
      </w:r>
      <w:r w:rsidRPr="00133B26">
        <w:rPr>
          <w:rFonts w:ascii="Suisse Int'l" w:hAnsi="Suisse Int'l" w:cs="Suisse Int'l"/>
          <w:i/>
          <w:sz w:val="19"/>
          <w:szCs w:val="19"/>
          <w:lang w:val="es-ES"/>
        </w:rPr>
        <w:t>Título del libro en cursiva: Subtítulo en cursiva</w:t>
      </w:r>
      <w:r w:rsidRPr="00133B26">
        <w:rPr>
          <w:rFonts w:ascii="Suisse Int'l" w:hAnsi="Suisse Int'l" w:cs="Suisse Int'l"/>
          <w:sz w:val="19"/>
          <w:szCs w:val="19"/>
          <w:lang w:val="es-ES"/>
        </w:rPr>
        <w:t xml:space="preserve"> (nº ed., Vol., pp. 1ª pág.-última pág.). Editorial.</w:t>
      </w:r>
    </w:p>
    <w:p w14:paraId="27EC0F96" w14:textId="77777777" w:rsidR="00133B26" w:rsidRPr="00133B26" w:rsidRDefault="00133B26" w:rsidP="00133B26">
      <w:pPr>
        <w:tabs>
          <w:tab w:val="left" w:pos="284"/>
        </w:tabs>
        <w:spacing w:line="220" w:lineRule="exact"/>
        <w:jc w:val="both"/>
        <w:rPr>
          <w:rFonts w:ascii="Suisse Int'l" w:hAnsi="Suisse Int'l" w:cs="Suisse Int'l"/>
          <w:sz w:val="19"/>
          <w:szCs w:val="19"/>
        </w:rPr>
      </w:pPr>
      <w:r w:rsidRPr="00133B26">
        <w:rPr>
          <w:rFonts w:ascii="Suisse Int'l" w:hAnsi="Suisse Int'l" w:cs="Suisse Int'l"/>
          <w:sz w:val="19"/>
          <w:szCs w:val="19"/>
          <w:lang w:val="es-ES"/>
        </w:rPr>
        <w:t xml:space="preserve">Stapley, Andrew (2018). Liofilización. En Judith A. Evans (Ed.), </w:t>
      </w:r>
      <w:r w:rsidRPr="00133B26">
        <w:rPr>
          <w:rStyle w:val="nfasis"/>
          <w:rFonts w:ascii="Suisse Int'l" w:hAnsi="Suisse Int'l" w:cs="Suisse Int'l"/>
          <w:iCs/>
          <w:sz w:val="19"/>
          <w:szCs w:val="19"/>
          <w:lang w:val="es-ES"/>
        </w:rPr>
        <w:t xml:space="preserve">Ciencia y tecnología de los alimentos congelados </w:t>
      </w:r>
      <w:r w:rsidRPr="00133B26">
        <w:rPr>
          <w:rFonts w:ascii="Suisse Int'l" w:hAnsi="Suisse Int'l" w:cs="Suisse Int'l"/>
          <w:sz w:val="19"/>
          <w:szCs w:val="19"/>
          <w:lang w:val="es-ES"/>
        </w:rPr>
        <w:t xml:space="preserve">(pp. 305-336). </w:t>
      </w:r>
      <w:r w:rsidRPr="00133B26">
        <w:rPr>
          <w:rFonts w:ascii="Suisse Int'l" w:hAnsi="Suisse Int'l" w:cs="Suisse Int'l"/>
          <w:sz w:val="19"/>
          <w:szCs w:val="19"/>
        </w:rPr>
        <w:t>Acribia.</w:t>
      </w:r>
    </w:p>
    <w:p w14:paraId="261EA6E4" w14:textId="77777777" w:rsidR="00133B26" w:rsidRPr="00133B26" w:rsidRDefault="00133B26" w:rsidP="00133B26">
      <w:pPr>
        <w:tabs>
          <w:tab w:val="left" w:pos="284"/>
        </w:tabs>
        <w:spacing w:line="220" w:lineRule="exact"/>
        <w:jc w:val="both"/>
        <w:rPr>
          <w:rFonts w:ascii="Suisse Int'l" w:hAnsi="Suisse Int'l" w:cs="Suisse Int'l"/>
          <w:sz w:val="19"/>
          <w:szCs w:val="19"/>
          <w:lang w:val="es-ES"/>
        </w:rPr>
      </w:pPr>
      <w:r w:rsidRPr="00133B26">
        <w:rPr>
          <w:rFonts w:ascii="Suisse Int'l" w:hAnsi="Suisse Int'l" w:cs="Suisse Int'l"/>
          <w:sz w:val="19"/>
          <w:szCs w:val="19"/>
        </w:rPr>
        <w:t xml:space="preserve">Balsam, Kimberly F., Martell, Christopher R., Jones, Kyle P. y Safren, Steven A. (2019). Affirmative cognitive behaviour therapy with sexual and gender minority people. En Pamela A. Hays y Gayle Y. Iwamasa (Eds.), </w:t>
      </w:r>
      <w:r w:rsidRPr="00133B26">
        <w:rPr>
          <w:rStyle w:val="nfasis"/>
          <w:rFonts w:ascii="Suisse Int'l" w:hAnsi="Suisse Int'l" w:cs="Suisse Int'l"/>
          <w:iCs/>
          <w:sz w:val="19"/>
          <w:szCs w:val="19"/>
        </w:rPr>
        <w:t xml:space="preserve">Culturally responsive cognitive behaviour therapy: Practice and supervision </w:t>
      </w:r>
      <w:r w:rsidRPr="00133B26">
        <w:rPr>
          <w:rFonts w:ascii="Suisse Int'l" w:hAnsi="Suisse Int'l" w:cs="Suisse Int'l"/>
          <w:sz w:val="19"/>
          <w:szCs w:val="19"/>
        </w:rPr>
        <w:t xml:space="preserve">(2nd ed., pp. 287-314). </w:t>
      </w:r>
      <w:r w:rsidRPr="00133B26">
        <w:rPr>
          <w:rFonts w:ascii="Suisse Int'l" w:hAnsi="Suisse Int'l" w:cs="Suisse Int'l"/>
          <w:sz w:val="19"/>
          <w:szCs w:val="19"/>
          <w:lang w:val="es-ES"/>
        </w:rPr>
        <w:t xml:space="preserve">American Psychological Association. </w:t>
      </w:r>
      <w:hyperlink r:id="rId32" w:history="1">
        <w:r w:rsidRPr="00133B26">
          <w:rPr>
            <w:rStyle w:val="Hipervnculo"/>
            <w:rFonts w:ascii="Suisse Int'l" w:hAnsi="Suisse Int'l" w:cs="Suisse Int'l"/>
            <w:sz w:val="19"/>
            <w:szCs w:val="19"/>
            <w:lang w:val="es-ES"/>
          </w:rPr>
          <w:t>https://doi.org/10.1037/0000119-012</w:t>
        </w:r>
      </w:hyperlink>
    </w:p>
    <w:p w14:paraId="00F5318E"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597AB4F4"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Artículo de revista electrónica con DOI</w:t>
      </w:r>
    </w:p>
    <w:p w14:paraId="537CE076" w14:textId="77777777" w:rsidR="00133B26" w:rsidRPr="00133B26" w:rsidRDefault="00133B26" w:rsidP="00133B26">
      <w:pPr>
        <w:pStyle w:val="NormalWeb"/>
        <w:spacing w:line="220" w:lineRule="exact"/>
        <w:jc w:val="both"/>
        <w:rPr>
          <w:rStyle w:val="Textoennegrita"/>
          <w:rFonts w:ascii="Suisse Int'l" w:hAnsi="Suisse Int'l" w:cs="Suisse Int'l"/>
          <w:b w:val="0"/>
          <w:bCs/>
          <w:sz w:val="19"/>
          <w:szCs w:val="19"/>
          <w:lang w:val="es-ES"/>
        </w:rPr>
      </w:pPr>
      <w:r w:rsidRPr="00133B26">
        <w:rPr>
          <w:rStyle w:val="Textoennegrita"/>
          <w:rFonts w:ascii="Suisse Int'l" w:hAnsi="Suisse Int'l" w:cs="Suisse Int'l"/>
          <w:b w:val="0"/>
          <w:bCs/>
          <w:sz w:val="19"/>
          <w:szCs w:val="19"/>
          <w:lang w:val="es-ES"/>
        </w:rPr>
        <w:t xml:space="preserve">Apellido, Nombre (año). Título del artículo: Subtítulo. </w:t>
      </w:r>
      <w:r w:rsidRPr="00133B26">
        <w:rPr>
          <w:rStyle w:val="nfasis"/>
          <w:rFonts w:ascii="Suisse Int'l" w:hAnsi="Suisse Int'l" w:cs="Suisse Int'l"/>
          <w:bCs/>
          <w:iCs/>
          <w:sz w:val="19"/>
          <w:szCs w:val="19"/>
          <w:lang w:val="es-ES"/>
        </w:rPr>
        <w:t>Título completo de la revista en cursiva: Subtítulo en cursiva, nº volumen en cursiva</w:t>
      </w:r>
      <w:r w:rsidRPr="00133B26">
        <w:rPr>
          <w:rStyle w:val="Textoennegrita"/>
          <w:rFonts w:ascii="Suisse Int'l" w:hAnsi="Suisse Int'l" w:cs="Suisse Int'l"/>
          <w:b w:val="0"/>
          <w:bCs/>
          <w:sz w:val="19"/>
          <w:szCs w:val="19"/>
          <w:lang w:val="es-ES"/>
        </w:rPr>
        <w:t xml:space="preserve">(nº fascículo), 1ª página - útima página del artículo. </w:t>
      </w:r>
      <w:hyperlink r:id="rId33" w:history="1">
        <w:r w:rsidRPr="00133B26">
          <w:rPr>
            <w:rStyle w:val="Hipervnculo"/>
            <w:rFonts w:ascii="Suisse Int'l" w:hAnsi="Suisse Int'l" w:cs="Suisse Int'l"/>
            <w:bCs/>
            <w:sz w:val="19"/>
            <w:szCs w:val="19"/>
            <w:lang w:val="es-ES"/>
          </w:rPr>
          <w:t>https://doi.org/xxxxxx</w:t>
        </w:r>
      </w:hyperlink>
    </w:p>
    <w:p w14:paraId="78BC02C7"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bCs/>
          <w:sz w:val="19"/>
          <w:szCs w:val="19"/>
          <w:lang w:val="es-ES"/>
        </w:rPr>
        <w:t>Giraldo-Luque, Santiago, Fernández, Núria y Pérez-Arce,</w:t>
      </w:r>
      <w:r w:rsidRPr="00133B26">
        <w:rPr>
          <w:rFonts w:ascii="Suisse Int'l" w:hAnsi="Suisse Int'l" w:cs="Suisse Int'l"/>
          <w:sz w:val="19"/>
          <w:szCs w:val="19"/>
          <w:lang w:val="es-ES"/>
        </w:rPr>
        <w:t xml:space="preserve"> José-Cristian (2018). La centralidad temática de la movilización #NiUnaMenos en Twitter. </w:t>
      </w:r>
      <w:r w:rsidRPr="00133B26">
        <w:rPr>
          <w:rFonts w:ascii="Suisse Int'l" w:hAnsi="Suisse Int'l" w:cs="Suisse Int'l"/>
          <w:i/>
          <w:sz w:val="19"/>
          <w:szCs w:val="19"/>
          <w:lang w:val="es-ES"/>
        </w:rPr>
        <w:t>El Profesional de La Información</w:t>
      </w:r>
      <w:r w:rsidRPr="00133B26">
        <w:rPr>
          <w:rFonts w:ascii="Suisse Int'l" w:hAnsi="Suisse Int'l" w:cs="Suisse Int'l"/>
          <w:sz w:val="19"/>
          <w:szCs w:val="19"/>
          <w:lang w:val="es-ES"/>
        </w:rPr>
        <w:t xml:space="preserve">, </w:t>
      </w:r>
      <w:r w:rsidRPr="00133B26">
        <w:rPr>
          <w:rFonts w:ascii="Suisse Int'l" w:hAnsi="Suisse Int'l" w:cs="Suisse Int'l"/>
          <w:i/>
          <w:sz w:val="19"/>
          <w:szCs w:val="19"/>
          <w:lang w:val="es-ES"/>
        </w:rPr>
        <w:t>27</w:t>
      </w:r>
      <w:r w:rsidRPr="00133B26">
        <w:rPr>
          <w:rFonts w:ascii="Suisse Int'l" w:hAnsi="Suisse Int'l" w:cs="Suisse Int'l"/>
          <w:sz w:val="19"/>
          <w:szCs w:val="19"/>
          <w:lang w:val="es-ES"/>
        </w:rPr>
        <w:t xml:space="preserve">(1), 96-105. </w:t>
      </w:r>
      <w:hyperlink r:id="rId34" w:history="1">
        <w:r w:rsidRPr="00133B26">
          <w:rPr>
            <w:rStyle w:val="Hipervnculo"/>
            <w:rFonts w:ascii="Suisse Int'l" w:hAnsi="Suisse Int'l" w:cs="Suisse Int'l"/>
            <w:sz w:val="19"/>
            <w:szCs w:val="19"/>
            <w:lang w:val="es-ES"/>
          </w:rPr>
          <w:t>https://doi.org/10.3145/epi.2018.ene.09</w:t>
        </w:r>
      </w:hyperlink>
    </w:p>
    <w:p w14:paraId="5FC38C6B"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6BEED616"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b/>
          <w:sz w:val="19"/>
          <w:szCs w:val="19"/>
          <w:u w:val="single"/>
          <w:lang w:val="es-ES"/>
        </w:rPr>
        <w:t>Artículo de revista electrónica sin DOI</w:t>
      </w:r>
    </w:p>
    <w:p w14:paraId="4497F570" w14:textId="77777777" w:rsidR="00133B26" w:rsidRPr="00133B26" w:rsidRDefault="00133B26" w:rsidP="00133B26">
      <w:pPr>
        <w:pStyle w:val="NormalWeb"/>
        <w:spacing w:line="220" w:lineRule="exact"/>
        <w:jc w:val="both"/>
        <w:rPr>
          <w:rStyle w:val="Textoennegrita"/>
          <w:rFonts w:ascii="Suisse Int'l" w:hAnsi="Suisse Int'l" w:cs="Suisse Int'l"/>
          <w:b w:val="0"/>
          <w:sz w:val="19"/>
          <w:szCs w:val="19"/>
        </w:rPr>
      </w:pPr>
      <w:r w:rsidRPr="00133B26">
        <w:rPr>
          <w:rStyle w:val="Textoennegrita"/>
          <w:rFonts w:ascii="Suisse Int'l" w:hAnsi="Suisse Int'l" w:cs="Suisse Int'l"/>
          <w:sz w:val="19"/>
          <w:szCs w:val="19"/>
          <w:lang w:val="es-ES"/>
        </w:rPr>
        <w:t xml:space="preserve">Apellido, Nombre (año). Título del artículo: Subtítulo. </w:t>
      </w:r>
      <w:r w:rsidRPr="00133B26">
        <w:rPr>
          <w:rStyle w:val="nfasis"/>
          <w:rFonts w:ascii="Suisse Int'l" w:hAnsi="Suisse Int'l" w:cs="Suisse Int'l"/>
          <w:iCs/>
          <w:sz w:val="19"/>
          <w:szCs w:val="19"/>
          <w:lang w:val="es-ES"/>
        </w:rPr>
        <w:t>Título completo de la revista en cursiva: Subtítulo en cursiva, nº volumen en cursiva</w:t>
      </w:r>
      <w:r w:rsidRPr="00133B26">
        <w:rPr>
          <w:rStyle w:val="Textoennegrita"/>
          <w:rFonts w:ascii="Suisse Int'l" w:hAnsi="Suisse Int'l" w:cs="Suisse Int'l"/>
          <w:sz w:val="19"/>
          <w:szCs w:val="19"/>
          <w:lang w:val="es-ES"/>
        </w:rPr>
        <w:t xml:space="preserve">(nº fascículo), 1ª página – última página del artículo. </w:t>
      </w:r>
      <w:hyperlink r:id="rId35" w:history="1">
        <w:r w:rsidRPr="00133B26">
          <w:rPr>
            <w:rStyle w:val="Hipervnculo"/>
            <w:rFonts w:ascii="Suisse Int'l" w:hAnsi="Suisse Int'l" w:cs="Suisse Int'l"/>
            <w:sz w:val="19"/>
            <w:szCs w:val="19"/>
          </w:rPr>
          <w:t>https://URL</w:t>
        </w:r>
      </w:hyperlink>
    </w:p>
    <w:p w14:paraId="14AFB5D0" w14:textId="77777777" w:rsidR="00133B26" w:rsidRPr="00133B26" w:rsidRDefault="00133B26" w:rsidP="00133B26">
      <w:pPr>
        <w:pStyle w:val="NormalWeb"/>
        <w:spacing w:line="220" w:lineRule="exact"/>
        <w:jc w:val="both"/>
        <w:rPr>
          <w:rFonts w:ascii="Suisse Int'l" w:hAnsi="Suisse Int'l" w:cs="Suisse Int'l"/>
          <w:sz w:val="19"/>
          <w:szCs w:val="19"/>
        </w:rPr>
      </w:pPr>
      <w:r w:rsidRPr="00133B26">
        <w:rPr>
          <w:rFonts w:ascii="Suisse Int'l" w:hAnsi="Suisse Int'l" w:cs="Suisse Int'l"/>
          <w:sz w:val="19"/>
          <w:szCs w:val="19"/>
        </w:rPr>
        <w:t xml:space="preserve">Ahmann, Elizabeth, Tuttle, Lisa Joy, Saviet, Micah y Wright, Sarah D. (2018). A descriptive review of ADHD coaching research: Implications for college students. </w:t>
      </w:r>
      <w:r w:rsidRPr="00133B26">
        <w:rPr>
          <w:rStyle w:val="nfasis"/>
          <w:rFonts w:ascii="Suisse Int'l" w:hAnsi="Suisse Int'l" w:cs="Suisse Int'l"/>
          <w:iCs/>
          <w:sz w:val="19"/>
          <w:szCs w:val="19"/>
        </w:rPr>
        <w:t>Journal of Postsecondary Education and Disability, 31</w:t>
      </w:r>
      <w:r w:rsidRPr="00133B26">
        <w:rPr>
          <w:rFonts w:ascii="Suisse Int'l" w:hAnsi="Suisse Int'l" w:cs="Suisse Int'l"/>
          <w:sz w:val="19"/>
          <w:szCs w:val="19"/>
        </w:rPr>
        <w:t xml:space="preserve">(1), </w:t>
      </w:r>
      <w:r w:rsidRPr="00133B26">
        <w:rPr>
          <w:rFonts w:ascii="Suisse Int'l" w:hAnsi="Suisse Int'l" w:cs="Suisse Int'l"/>
          <w:sz w:val="19"/>
          <w:szCs w:val="19"/>
        </w:rPr>
        <w:br/>
        <w:t xml:space="preserve">17-39.a. </w:t>
      </w:r>
      <w:hyperlink r:id="rId36" w:history="1">
        <w:r w:rsidRPr="00133B26">
          <w:rPr>
            <w:rStyle w:val="Hipervnculo"/>
            <w:rFonts w:ascii="Suisse Int'l" w:hAnsi="Suisse Int'l" w:cs="Suisse Int'l"/>
            <w:sz w:val="19"/>
            <w:szCs w:val="19"/>
          </w:rPr>
          <w:t>https://www.ahead.org/professional-resources/publications /jped/ archived-jped/jped-volume-31</w:t>
        </w:r>
      </w:hyperlink>
    </w:p>
    <w:p w14:paraId="7F4C8A30" w14:textId="77777777" w:rsidR="00133B26" w:rsidRPr="00133B26" w:rsidRDefault="00133B26" w:rsidP="00133B26">
      <w:pPr>
        <w:pStyle w:val="NormalWeb"/>
        <w:spacing w:line="220" w:lineRule="exact"/>
        <w:jc w:val="both"/>
        <w:rPr>
          <w:rFonts w:ascii="Suisse Int'l" w:hAnsi="Suisse Int'l" w:cs="Suisse Int'l"/>
          <w:sz w:val="19"/>
          <w:szCs w:val="19"/>
        </w:rPr>
      </w:pPr>
    </w:p>
    <w:p w14:paraId="365E56B6"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 xml:space="preserve">Artículo de prensa </w:t>
      </w:r>
    </w:p>
    <w:p w14:paraId="5C3166F2"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(Fecha: año, día de mes). Título del artículo. </w:t>
      </w:r>
      <w:r w:rsidRPr="00133B26">
        <w:rPr>
          <w:rFonts w:ascii="Suisse Int'l" w:hAnsi="Suisse Int'l" w:cs="Suisse Int'l"/>
          <w:i/>
          <w:sz w:val="19"/>
          <w:szCs w:val="19"/>
          <w:lang w:val="es-ES"/>
        </w:rPr>
        <w:t>Nombre del periódico</w:t>
      </w:r>
      <w:r w:rsidRPr="00133B26">
        <w:rPr>
          <w:rFonts w:ascii="Suisse Int'l" w:hAnsi="Suisse Int'l" w:cs="Suisse Int'l"/>
          <w:sz w:val="19"/>
          <w:szCs w:val="19"/>
          <w:lang w:val="es-ES"/>
        </w:rPr>
        <w:t>, número de página(s).</w:t>
      </w:r>
    </w:p>
    <w:p w14:paraId="6E474227"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Mariscal, Ángeles (2013, 11 de febrero). El 'Subcomandante Marcos' explica el uso de la tecnología del EZLN. </w:t>
      </w:r>
      <w:r w:rsidRPr="00133B26">
        <w:rPr>
          <w:rFonts w:ascii="Suisse Int'l" w:hAnsi="Suisse Int'l" w:cs="Suisse Int'l"/>
          <w:i/>
          <w:iCs/>
          <w:sz w:val="19"/>
          <w:szCs w:val="19"/>
          <w:lang w:val="es-ES"/>
        </w:rPr>
        <w:t xml:space="preserve">Expansión, </w:t>
      </w:r>
      <w:r w:rsidRPr="00133B26">
        <w:rPr>
          <w:rFonts w:ascii="Suisse Int'l" w:hAnsi="Suisse Int'l" w:cs="Suisse Int'l"/>
          <w:iCs/>
          <w:sz w:val="19"/>
          <w:szCs w:val="19"/>
          <w:lang w:val="es-ES"/>
        </w:rPr>
        <w:t>p. 4.</w:t>
      </w:r>
    </w:p>
    <w:p w14:paraId="3EC1D61E"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2D4011CB"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Artículo de prensa en línea</w:t>
      </w:r>
    </w:p>
    <w:p w14:paraId="0DF76ADF"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(Fecha: año, día de mes). Título del artículo. </w:t>
      </w:r>
      <w:r w:rsidRPr="00133B26">
        <w:rPr>
          <w:rFonts w:ascii="Suisse Int'l" w:hAnsi="Suisse Int'l" w:cs="Suisse Int'l"/>
          <w:i/>
          <w:sz w:val="19"/>
          <w:szCs w:val="19"/>
          <w:lang w:val="es-ES"/>
        </w:rPr>
        <w:t>Nombre del periódico</w:t>
      </w:r>
      <w:r w:rsidRPr="00133B26">
        <w:rPr>
          <w:rFonts w:ascii="Suisse Int'l" w:hAnsi="Suisse Int'l" w:cs="Suisse Int'l"/>
          <w:sz w:val="19"/>
          <w:szCs w:val="19"/>
          <w:lang w:val="es-ES"/>
        </w:rPr>
        <w:t>. http//:URL</w:t>
      </w:r>
    </w:p>
    <w:p w14:paraId="67CBA37C" w14:textId="77777777" w:rsidR="00133B26" w:rsidRPr="00175AA2"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Mariscal, Ángeles (2013, 11 de febrero). El 'Subcomandante Marcos' explica el uso de la tecnología del EZLN. </w:t>
      </w:r>
      <w:r w:rsidRPr="00133B26">
        <w:rPr>
          <w:rFonts w:ascii="Suisse Int'l" w:hAnsi="Suisse Int'l" w:cs="Suisse Int'l"/>
          <w:i/>
          <w:iCs/>
          <w:sz w:val="19"/>
          <w:szCs w:val="19"/>
          <w:lang w:val="es-ES"/>
        </w:rPr>
        <w:t xml:space="preserve">Expansión. </w:t>
      </w:r>
      <w:hyperlink r:id="rId37" w:history="1">
        <w:r w:rsidRPr="00175AA2">
          <w:rPr>
            <w:rStyle w:val="Hipervnculo"/>
            <w:rFonts w:ascii="Suisse Int'l" w:hAnsi="Suisse Int'l" w:cs="Suisse Int'l"/>
            <w:sz w:val="19"/>
            <w:szCs w:val="19"/>
            <w:lang w:val="es-ES"/>
          </w:rPr>
          <w:t>https://expansion.mx/nacional/2013/02/11/el-subcomandante-marcos-explica-el-uso-de-la-tecnologia-del-ezln</w:t>
        </w:r>
      </w:hyperlink>
    </w:p>
    <w:p w14:paraId="0A4BA7EA" w14:textId="77777777" w:rsidR="00133B26" w:rsidRPr="00175AA2" w:rsidRDefault="00133B26" w:rsidP="00133B26">
      <w:pPr>
        <w:pStyle w:val="NormalWeb"/>
        <w:spacing w:line="220" w:lineRule="exact"/>
        <w:jc w:val="both"/>
        <w:rPr>
          <w:rFonts w:ascii="Suisse Int'l" w:hAnsi="Suisse Int'l" w:cs="Suisse Int'l"/>
          <w:sz w:val="19"/>
          <w:szCs w:val="19"/>
          <w:lang w:val="es-ES"/>
        </w:rPr>
      </w:pPr>
    </w:p>
    <w:p w14:paraId="137563A6"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Comunicación en congreso</w:t>
      </w:r>
    </w:p>
    <w:p w14:paraId="197C8E28"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(fecha completa de la celebración del congreso: año, día(s) de mes). </w:t>
      </w:r>
      <w:r w:rsidRPr="00133B26">
        <w:rPr>
          <w:rFonts w:ascii="Suisse Int'l" w:hAnsi="Suisse Int'l" w:cs="Suisse Int'l"/>
          <w:i/>
          <w:sz w:val="19"/>
          <w:szCs w:val="19"/>
          <w:lang w:val="es-ES"/>
        </w:rPr>
        <w:t>Título de la comunicación</w:t>
      </w:r>
      <w:r w:rsidRPr="00133B26">
        <w:rPr>
          <w:rFonts w:ascii="Suisse Int'l" w:hAnsi="Suisse Int'l" w:cs="Suisse Int'l"/>
          <w:sz w:val="19"/>
          <w:szCs w:val="19"/>
          <w:lang w:val="es-ES"/>
        </w:rPr>
        <w:t xml:space="preserve"> [Tipo de contribución]. Nombre del Congreso, Ciudad, País. http//:URL</w:t>
      </w:r>
    </w:p>
    <w:p w14:paraId="5A664682"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Stucchi, Luciano, Pastor, Juan Manuel, García-Algarra, Javier y Galeano, Javier (2018, 22-25 de octubre). </w:t>
      </w:r>
      <w:r w:rsidRPr="00133B26">
        <w:rPr>
          <w:rFonts w:ascii="Suisse Int'l" w:hAnsi="Suisse Int'l" w:cs="Suisse Int'l"/>
          <w:i/>
          <w:sz w:val="19"/>
          <w:szCs w:val="19"/>
          <w:lang w:val="es-ES"/>
        </w:rPr>
        <w:t>Generic model of population dynamics</w:t>
      </w:r>
      <w:r w:rsidRPr="00133B26">
        <w:rPr>
          <w:rFonts w:ascii="Suisse Int'l" w:hAnsi="Suisse Int'l" w:cs="Suisse Int'l"/>
          <w:sz w:val="19"/>
          <w:szCs w:val="19"/>
          <w:lang w:val="es-ES"/>
        </w:rPr>
        <w:t xml:space="preserve"> [Presentación del artículo]. FisEs'18, XXII Congreso de Física Estadística, Madrid, España. </w:t>
      </w:r>
      <w:hyperlink r:id="rId38" w:history="1">
        <w:r w:rsidRPr="00133B26">
          <w:rPr>
            <w:rStyle w:val="Hipervnculo"/>
            <w:rFonts w:ascii="Suisse Int'l" w:hAnsi="Suisse Int'l" w:cs="Suisse Int'l"/>
            <w:sz w:val="19"/>
            <w:szCs w:val="19"/>
            <w:lang w:val="es-ES"/>
          </w:rPr>
          <w:t>https://fises18.gefenol.es/media/contribution_edited/P-060.pdf</w:t>
        </w:r>
      </w:hyperlink>
    </w:p>
    <w:p w14:paraId="20ABC8FD"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794A4AA1"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García Lupiola, Asier (2010, 21-22 de octubre). </w:t>
      </w:r>
      <w:r w:rsidRPr="00133B26">
        <w:rPr>
          <w:rFonts w:ascii="Suisse Int'l" w:hAnsi="Suisse Int'l" w:cs="Suisse Int'l"/>
          <w:i/>
          <w:sz w:val="19"/>
          <w:szCs w:val="19"/>
          <w:lang w:val="es-ES"/>
        </w:rPr>
        <w:t>La empresa familiar ante el proceso de internacionalización: Retos, oportunidades y estrategias</w:t>
      </w:r>
      <w:r w:rsidRPr="00133B26">
        <w:rPr>
          <w:rFonts w:ascii="Suisse Int'l" w:hAnsi="Suisse Int'l" w:cs="Suisse Int'l"/>
          <w:sz w:val="19"/>
          <w:szCs w:val="19"/>
          <w:lang w:val="es-ES"/>
        </w:rPr>
        <w:t xml:space="preserve"> [Comunicación en congreso]. 12º Congreso de Economía de Castilla y León, Valladolid, España. http://economia.jcyl.es/web/%20jcyl/binarios/617/132%20/La_empresa_familia.pdf </w:t>
      </w:r>
    </w:p>
    <w:p w14:paraId="321DEF96"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p>
    <w:p w14:paraId="417D12F3"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lastRenderedPageBreak/>
        <w:t xml:space="preserve">Actas de congreso </w:t>
      </w:r>
    </w:p>
    <w:p w14:paraId="764CDCB9" w14:textId="77777777" w:rsidR="00133B26" w:rsidRPr="00133B26" w:rsidRDefault="00133B26" w:rsidP="00133B26">
      <w:pPr>
        <w:pStyle w:val="NormalWeb"/>
        <w:spacing w:line="220" w:lineRule="exact"/>
        <w:jc w:val="both"/>
        <w:rPr>
          <w:rFonts w:ascii="Suisse Int'l" w:hAnsi="Suisse Int'l" w:cs="Suisse Int'l"/>
          <w:sz w:val="19"/>
          <w:szCs w:val="19"/>
        </w:rPr>
      </w:pPr>
      <w:r w:rsidRPr="00133B26">
        <w:rPr>
          <w:rFonts w:ascii="Suisse Int'l" w:hAnsi="Suisse Int'l" w:cs="Suisse Int'l"/>
          <w:sz w:val="19"/>
          <w:szCs w:val="19"/>
          <w:lang w:val="es-ES"/>
        </w:rPr>
        <w:t xml:space="preserve">Apellido, Nombre (año). Título de la contribución. En Nombre Apellido y Nombre Apellido (Eds., Coords.), </w:t>
      </w:r>
      <w:r w:rsidRPr="00133B26">
        <w:rPr>
          <w:rFonts w:ascii="Suisse Int'l" w:hAnsi="Suisse Int'l" w:cs="Suisse Int'l"/>
          <w:i/>
          <w:sz w:val="19"/>
          <w:szCs w:val="19"/>
          <w:lang w:val="es-ES"/>
        </w:rPr>
        <w:t>Título de las Actas</w:t>
      </w:r>
      <w:r w:rsidRPr="00133B26">
        <w:rPr>
          <w:rFonts w:ascii="Suisse Int'l" w:hAnsi="Suisse Int'l" w:cs="Suisse Int'l"/>
          <w:sz w:val="19"/>
          <w:szCs w:val="19"/>
          <w:lang w:val="es-ES"/>
        </w:rPr>
        <w:t xml:space="preserve"> (números de página de la contribución). </w:t>
      </w:r>
      <w:r w:rsidRPr="00133B26">
        <w:rPr>
          <w:rFonts w:ascii="Suisse Int'l" w:hAnsi="Suisse Int'l" w:cs="Suisse Int'l"/>
          <w:sz w:val="19"/>
          <w:szCs w:val="19"/>
        </w:rPr>
        <w:t xml:space="preserve">Editorial. http://URL o </w:t>
      </w:r>
      <w:hyperlink r:id="rId39" w:history="1">
        <w:r w:rsidRPr="00133B26">
          <w:rPr>
            <w:rStyle w:val="Hipervnculo"/>
            <w:rFonts w:ascii="Suisse Int'l" w:hAnsi="Suisse Int'l" w:cs="Suisse Int'l"/>
            <w:sz w:val="19"/>
            <w:szCs w:val="19"/>
          </w:rPr>
          <w:t>http://DOI</w:t>
        </w:r>
      </w:hyperlink>
    </w:p>
    <w:p w14:paraId="7DBCAD59"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rPr>
        <w:t xml:space="preserve">Rahman, Rashedur, Grau, Brigitte y Rosset, Sophie (2018). </w:t>
      </w:r>
      <w:r w:rsidRPr="00133B26">
        <w:rPr>
          <w:rFonts w:ascii="Suisse Int'l" w:hAnsi="Suisse Int'l" w:cs="Suisse Int'l"/>
          <w:sz w:val="19"/>
          <w:szCs w:val="19"/>
          <w:lang w:val="en"/>
        </w:rPr>
        <w:t xml:space="preserve">Impact of Entity Graphs on Extracting Semantic Relations. En Juan A. Lossio-Ventura y Hugo Alatrista-Salas (Eds.), </w:t>
      </w:r>
      <w:r w:rsidRPr="00133B26">
        <w:rPr>
          <w:rFonts w:ascii="Suisse Int'l" w:hAnsi="Suisse Int'l" w:cs="Suisse Int'l"/>
          <w:i/>
          <w:sz w:val="19"/>
          <w:szCs w:val="19"/>
          <w:lang w:val="en"/>
        </w:rPr>
        <w:t>Information management and big data: 4th Annual International Symposium, SIMBIG 2017</w:t>
      </w:r>
      <w:r w:rsidRPr="00133B26">
        <w:rPr>
          <w:rFonts w:ascii="Suisse Int'l" w:hAnsi="Suisse Int'l" w:cs="Suisse Int'l"/>
          <w:sz w:val="19"/>
          <w:szCs w:val="19"/>
          <w:lang w:val="en"/>
        </w:rPr>
        <w:t xml:space="preserve"> (pp. 31-47). </w:t>
      </w:r>
      <w:r w:rsidRPr="00133B26">
        <w:rPr>
          <w:rFonts w:ascii="Suisse Int'l" w:hAnsi="Suisse Int'l" w:cs="Suisse Int'l"/>
          <w:sz w:val="19"/>
          <w:szCs w:val="19"/>
          <w:lang w:val="es-ES"/>
        </w:rPr>
        <w:t xml:space="preserve">Springer. </w:t>
      </w:r>
      <w:hyperlink r:id="rId40" w:history="1">
        <w:r w:rsidRPr="00133B26">
          <w:rPr>
            <w:rStyle w:val="Hipervnculo"/>
            <w:rFonts w:ascii="Suisse Int'l" w:hAnsi="Suisse Int'l" w:cs="Suisse Int'l"/>
            <w:sz w:val="19"/>
            <w:szCs w:val="19"/>
            <w:lang w:val="es-ES"/>
          </w:rPr>
          <w:t>https://doi.org/10.1007/978-3-319-90596-9_3</w:t>
        </w:r>
      </w:hyperlink>
    </w:p>
    <w:p w14:paraId="4A53312F"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p>
    <w:p w14:paraId="7492A9AB"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 xml:space="preserve">Tesis doctoral o trabajo académico </w:t>
      </w:r>
    </w:p>
    <w:p w14:paraId="3983FDE8"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(año). </w:t>
      </w:r>
      <w:r w:rsidRPr="00133B26">
        <w:rPr>
          <w:rFonts w:ascii="Suisse Int'l" w:hAnsi="Suisse Int'l" w:cs="Suisse Int'l"/>
          <w:i/>
          <w:sz w:val="19"/>
          <w:szCs w:val="19"/>
          <w:lang w:val="es-ES"/>
        </w:rPr>
        <w:t>Título</w:t>
      </w:r>
      <w:r w:rsidRPr="00133B26">
        <w:rPr>
          <w:rFonts w:ascii="Suisse Int'l" w:hAnsi="Suisse Int'l" w:cs="Suisse Int'l"/>
          <w:sz w:val="19"/>
          <w:szCs w:val="19"/>
          <w:lang w:val="es-ES"/>
        </w:rPr>
        <w:t xml:space="preserve"> [Tesis doctoral, Trabajo de Fin de Máster, Trabajo de Fin de Grado]. Institución. http://URL</w:t>
      </w:r>
    </w:p>
    <w:p w14:paraId="17B07FA1"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Style w:val="personname"/>
          <w:rFonts w:ascii="Suisse Int'l" w:eastAsia="Calibri" w:hAnsi="Suisse Int'l" w:cs="Suisse Int'l"/>
          <w:sz w:val="19"/>
          <w:szCs w:val="19"/>
          <w:shd w:val="clear" w:color="auto" w:fill="FFFFFF"/>
          <w:lang w:val="es-ES"/>
        </w:rPr>
        <w:t>Yarad Jeada, Valeria</w:t>
      </w:r>
      <w:r w:rsidRPr="00133B26">
        <w:rPr>
          <w:rFonts w:ascii="Suisse Int'l" w:hAnsi="Suisse Int'l" w:cs="Suisse Int'l"/>
          <w:sz w:val="19"/>
          <w:szCs w:val="19"/>
          <w:shd w:val="clear" w:color="auto" w:fill="FFFFFF"/>
          <w:lang w:val="es-ES"/>
        </w:rPr>
        <w:t xml:space="preserve"> (2018). </w:t>
      </w:r>
      <w:hyperlink r:id="rId41" w:history="1">
        <w:r w:rsidRPr="00133B26">
          <w:rPr>
            <w:rStyle w:val="nfasis"/>
            <w:rFonts w:ascii="Suisse Int'l" w:hAnsi="Suisse Int'l" w:cs="Suisse Int'l"/>
            <w:iCs/>
            <w:sz w:val="19"/>
            <w:szCs w:val="19"/>
            <w:shd w:val="clear" w:color="auto" w:fill="FFFFFF"/>
            <w:lang w:val="es-ES"/>
          </w:rPr>
          <w:t>Procesos de uso y consumo de nuevas tecnologías digitales: Un análisis específico sobre las prácticas en torno a dispositivos de reproducción móvil digital</w:t>
        </w:r>
      </w:hyperlink>
      <w:r w:rsidRPr="00133B26">
        <w:rPr>
          <w:rFonts w:ascii="Suisse Int'l" w:hAnsi="Suisse Int'l" w:cs="Suisse Int'l"/>
          <w:sz w:val="19"/>
          <w:szCs w:val="19"/>
          <w:shd w:val="clear" w:color="auto" w:fill="FFFFFF"/>
          <w:lang w:val="es-ES"/>
        </w:rPr>
        <w:t xml:space="preserve"> [Tesis doctoral]. Universidad Complutense de Madrid. </w:t>
      </w:r>
      <w:hyperlink r:id="rId42" w:history="1">
        <w:r w:rsidRPr="00133B26">
          <w:rPr>
            <w:rStyle w:val="Hipervnculo"/>
            <w:rFonts w:ascii="Suisse Int'l" w:hAnsi="Suisse Int'l" w:cs="Suisse Int'l"/>
            <w:sz w:val="19"/>
            <w:szCs w:val="19"/>
            <w:lang w:val="es-ES"/>
          </w:rPr>
          <w:t>https://eprints.ucm.es/47434/</w:t>
        </w:r>
      </w:hyperlink>
    </w:p>
    <w:p w14:paraId="691D0EDD"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1AD02A26"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Legislación</w:t>
      </w:r>
    </w:p>
    <w:p w14:paraId="3EEDC2EE" w14:textId="77777777" w:rsidR="00133B26" w:rsidRPr="00133B26" w:rsidRDefault="00133B26" w:rsidP="00133B26">
      <w:pPr>
        <w:pStyle w:val="NormalWeb"/>
        <w:spacing w:line="220" w:lineRule="exact"/>
        <w:jc w:val="both"/>
        <w:rPr>
          <w:rFonts w:ascii="Suisse Int'l" w:hAnsi="Suisse Int'l" w:cs="Suisse Int'l"/>
          <w:bCs/>
          <w:sz w:val="19"/>
          <w:szCs w:val="19"/>
          <w:lang w:val="es-ES"/>
        </w:rPr>
      </w:pPr>
      <w:r w:rsidRPr="00133B26">
        <w:rPr>
          <w:rFonts w:ascii="Suisse Int'l" w:hAnsi="Suisse Int'l" w:cs="Suisse Int'l"/>
          <w:bCs/>
          <w:sz w:val="19"/>
          <w:szCs w:val="19"/>
          <w:lang w:val="es-ES"/>
        </w:rPr>
        <w:t xml:space="preserve">Título de la ley (año). </w:t>
      </w:r>
      <w:r w:rsidRPr="00133B26">
        <w:rPr>
          <w:rStyle w:val="nfasis"/>
          <w:rFonts w:ascii="Suisse Int'l" w:hAnsi="Suisse Int'l" w:cs="Suisse Int'l"/>
          <w:bCs/>
          <w:iCs/>
          <w:sz w:val="19"/>
          <w:szCs w:val="19"/>
          <w:lang w:val="es-ES"/>
        </w:rPr>
        <w:t>Nombre publicación oficial en cursiva</w:t>
      </w:r>
      <w:r w:rsidRPr="00133B26">
        <w:rPr>
          <w:rFonts w:ascii="Suisse Int'l" w:hAnsi="Suisse Int'l" w:cs="Suisse Int'l"/>
          <w:bCs/>
          <w:sz w:val="19"/>
          <w:szCs w:val="19"/>
          <w:lang w:val="es-ES"/>
        </w:rPr>
        <w:t xml:space="preserve">, </w:t>
      </w:r>
      <w:r w:rsidRPr="00133B26">
        <w:rPr>
          <w:rStyle w:val="nfasis"/>
          <w:rFonts w:ascii="Suisse Int'l" w:hAnsi="Suisse Int'l" w:cs="Suisse Int'l"/>
          <w:bCs/>
          <w:iCs/>
          <w:sz w:val="19"/>
          <w:szCs w:val="19"/>
          <w:lang w:val="es-ES"/>
        </w:rPr>
        <w:t>nº de publicación en cursiva, sección publicación en cursiva</w:t>
      </w:r>
      <w:r w:rsidRPr="00133B26">
        <w:rPr>
          <w:rFonts w:ascii="Suisse Int'l" w:hAnsi="Suisse Int'l" w:cs="Suisse Int'l"/>
          <w:bCs/>
          <w:sz w:val="19"/>
          <w:szCs w:val="19"/>
          <w:lang w:val="es-ES"/>
        </w:rPr>
        <w:t>, fecha publicación, página inicial - página final. https://URL</w:t>
      </w:r>
    </w:p>
    <w:p w14:paraId="425BF71B"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Ley 17/2011, de 5 de julio, de seguridad alimentaria y nutrición (2011). </w:t>
      </w:r>
      <w:r w:rsidRPr="00133B26">
        <w:rPr>
          <w:rStyle w:val="nfasis"/>
          <w:rFonts w:ascii="Suisse Int'l" w:hAnsi="Suisse Int'l" w:cs="Suisse Int'l"/>
          <w:iCs/>
          <w:sz w:val="19"/>
          <w:szCs w:val="19"/>
          <w:lang w:val="es-ES"/>
        </w:rPr>
        <w:t>Boletín Oficial del Estado</w:t>
      </w:r>
      <w:r w:rsidRPr="00133B26">
        <w:rPr>
          <w:rFonts w:ascii="Suisse Int'l" w:hAnsi="Suisse Int'l" w:cs="Suisse Int'l"/>
          <w:sz w:val="19"/>
          <w:szCs w:val="19"/>
          <w:lang w:val="es-ES"/>
        </w:rPr>
        <w:t xml:space="preserve">, </w:t>
      </w:r>
      <w:r w:rsidRPr="00133B26">
        <w:rPr>
          <w:rStyle w:val="nfasis"/>
          <w:rFonts w:ascii="Suisse Int'l" w:hAnsi="Suisse Int'l" w:cs="Suisse Int'l"/>
          <w:iCs/>
          <w:sz w:val="19"/>
          <w:szCs w:val="19"/>
          <w:lang w:val="es-ES"/>
        </w:rPr>
        <w:t>160</w:t>
      </w:r>
      <w:r w:rsidRPr="00133B26">
        <w:rPr>
          <w:rFonts w:ascii="Suisse Int'l" w:hAnsi="Suisse Int'l" w:cs="Suisse Int'l"/>
          <w:sz w:val="19"/>
          <w:szCs w:val="19"/>
          <w:lang w:val="es-ES"/>
        </w:rPr>
        <w:t xml:space="preserve">, </w:t>
      </w:r>
      <w:r w:rsidRPr="00133B26">
        <w:rPr>
          <w:rStyle w:val="nfasis"/>
          <w:rFonts w:ascii="Suisse Int'l" w:hAnsi="Suisse Int'l" w:cs="Suisse Int'l"/>
          <w:iCs/>
          <w:sz w:val="19"/>
          <w:szCs w:val="19"/>
          <w:lang w:val="es-ES"/>
        </w:rPr>
        <w:t>sec. I</w:t>
      </w:r>
      <w:r w:rsidRPr="00133B26">
        <w:rPr>
          <w:rFonts w:ascii="Suisse Int'l" w:hAnsi="Suisse Int'l" w:cs="Suisse Int'l"/>
          <w:sz w:val="19"/>
          <w:szCs w:val="19"/>
          <w:lang w:val="es-ES"/>
        </w:rPr>
        <w:t>, 6 de julio de 2011, 71283 - 71319. </w:t>
      </w:r>
      <w:hyperlink r:id="rId43" w:history="1">
        <w:r w:rsidRPr="00133B26">
          <w:rPr>
            <w:rStyle w:val="Hipervnculo"/>
            <w:rFonts w:ascii="Suisse Int'l" w:hAnsi="Suisse Int'l" w:cs="Suisse Int'l"/>
            <w:sz w:val="19"/>
            <w:szCs w:val="19"/>
            <w:lang w:val="es-ES"/>
          </w:rPr>
          <w:t>https://www.boe.es/boe/dias/2011/07/06/pdfs/BOE-A-2011-11604.pdf</w:t>
        </w:r>
      </w:hyperlink>
    </w:p>
    <w:p w14:paraId="5D23AE0F"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3CD95AD4"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Informe técnico y de investigación</w:t>
      </w:r>
    </w:p>
    <w:p w14:paraId="797E47A3" w14:textId="77777777" w:rsidR="00133B26" w:rsidRPr="00133B26" w:rsidRDefault="00133B26" w:rsidP="00133B26">
      <w:pPr>
        <w:pStyle w:val="NormalWeb"/>
        <w:spacing w:line="220" w:lineRule="exact"/>
        <w:jc w:val="both"/>
        <w:rPr>
          <w:rStyle w:val="Textoennegrita"/>
          <w:rFonts w:ascii="Suisse Int'l" w:hAnsi="Suisse Int'l" w:cs="Suisse Int'l"/>
          <w:b w:val="0"/>
          <w:bCs/>
          <w:sz w:val="19"/>
          <w:szCs w:val="19"/>
        </w:rPr>
      </w:pPr>
      <w:r w:rsidRPr="00133B26">
        <w:rPr>
          <w:rStyle w:val="Textoennegrita"/>
          <w:rFonts w:ascii="Suisse Int'l" w:hAnsi="Suisse Int'l" w:cs="Suisse Int'l"/>
          <w:b w:val="0"/>
          <w:bCs/>
          <w:sz w:val="19"/>
          <w:szCs w:val="19"/>
          <w:lang w:val="es-ES"/>
        </w:rPr>
        <w:t xml:space="preserve">Apellido, Nombre (año). </w:t>
      </w:r>
      <w:r w:rsidRPr="00133B26">
        <w:rPr>
          <w:rStyle w:val="nfasis"/>
          <w:rFonts w:ascii="Suisse Int'l" w:hAnsi="Suisse Int'l" w:cs="Suisse Int'l"/>
          <w:bCs/>
          <w:iCs/>
          <w:sz w:val="19"/>
          <w:szCs w:val="19"/>
          <w:lang w:val="es-ES"/>
        </w:rPr>
        <w:t>Título del informe en cursiva </w:t>
      </w:r>
      <w:r w:rsidRPr="00133B26">
        <w:rPr>
          <w:rStyle w:val="Textoennegrita"/>
          <w:rFonts w:ascii="Suisse Int'l" w:hAnsi="Suisse Int'l" w:cs="Suisse Int'l"/>
          <w:b w:val="0"/>
          <w:bCs/>
          <w:sz w:val="19"/>
          <w:szCs w:val="19"/>
          <w:lang w:val="es-ES"/>
        </w:rPr>
        <w:t xml:space="preserve">(Informe No. xxx). </w:t>
      </w:r>
      <w:r w:rsidRPr="00133B26">
        <w:rPr>
          <w:rStyle w:val="Textoennegrita"/>
          <w:rFonts w:ascii="Suisse Int'l" w:hAnsi="Suisse Int'l" w:cs="Suisse Int'l"/>
          <w:b w:val="0"/>
          <w:bCs/>
          <w:sz w:val="19"/>
          <w:szCs w:val="19"/>
        </w:rPr>
        <w:t>Organismo/agencia editora.</w:t>
      </w:r>
    </w:p>
    <w:p w14:paraId="7C8F2322"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bCs/>
          <w:sz w:val="19"/>
          <w:szCs w:val="19"/>
        </w:rPr>
        <w:t xml:space="preserve">Weaver, Peter L. y Schwinger, Joseph J. (2009). U. S. </w:t>
      </w:r>
      <w:r w:rsidRPr="00133B26">
        <w:rPr>
          <w:rStyle w:val="nfasis"/>
          <w:rFonts w:ascii="Suisse Int'l" w:hAnsi="Suisse Int'l" w:cs="Suisse Int'l"/>
          <w:bCs/>
          <w:iCs/>
          <w:sz w:val="19"/>
          <w:szCs w:val="19"/>
        </w:rPr>
        <w:t>Fish and Wildlife Service refuges</w:t>
      </w:r>
      <w:r w:rsidRPr="00133B26">
        <w:rPr>
          <w:rStyle w:val="nfasis"/>
          <w:rFonts w:ascii="Suisse Int'l" w:hAnsi="Suisse Int'l" w:cs="Suisse Int'l"/>
          <w:iCs/>
          <w:sz w:val="19"/>
          <w:szCs w:val="19"/>
        </w:rPr>
        <w:t xml:space="preserve"> and other nearby reserves in Southwestern Puerto Rico</w:t>
      </w:r>
      <w:r w:rsidRPr="00133B26">
        <w:rPr>
          <w:rFonts w:ascii="Suisse Int'l" w:hAnsi="Suisse Int'l" w:cs="Suisse Int'l"/>
          <w:sz w:val="19"/>
          <w:szCs w:val="19"/>
        </w:rPr>
        <w:t xml:space="preserve"> (General Technical Report IITF-40). </w:t>
      </w:r>
      <w:r w:rsidRPr="00133B26">
        <w:rPr>
          <w:rFonts w:ascii="Suisse Int'l" w:hAnsi="Suisse Int'l" w:cs="Suisse Int'l"/>
          <w:sz w:val="19"/>
          <w:szCs w:val="19"/>
          <w:lang w:val="es-ES"/>
        </w:rPr>
        <w:t>International Institute of Tropical Forestry.</w:t>
      </w:r>
    </w:p>
    <w:p w14:paraId="1A43D759" w14:textId="77777777" w:rsidR="00133B26" w:rsidRPr="00133B26" w:rsidRDefault="00133B26" w:rsidP="00133B26">
      <w:pPr>
        <w:pStyle w:val="NormalWeb"/>
        <w:spacing w:line="220" w:lineRule="exact"/>
        <w:jc w:val="both"/>
        <w:rPr>
          <w:rStyle w:val="Textoennegrita"/>
          <w:rFonts w:ascii="Suisse Int'l" w:hAnsi="Suisse Int'l" w:cs="Suisse Int'l"/>
          <w:b w:val="0"/>
          <w:sz w:val="19"/>
          <w:szCs w:val="19"/>
          <w:lang w:val="es-ES"/>
        </w:rPr>
      </w:pPr>
    </w:p>
    <w:p w14:paraId="37A93EE2" w14:textId="77777777" w:rsidR="00133B26" w:rsidRPr="00133B26" w:rsidRDefault="00133B26" w:rsidP="00133B26">
      <w:pPr>
        <w:pStyle w:val="NormalWeb"/>
        <w:spacing w:line="220" w:lineRule="exact"/>
        <w:jc w:val="both"/>
        <w:rPr>
          <w:rStyle w:val="Textoennegrita"/>
          <w:rFonts w:ascii="Suisse Int'l" w:hAnsi="Suisse Int'l" w:cs="Suisse Int'l"/>
          <w:b w:val="0"/>
          <w:bCs/>
          <w:sz w:val="19"/>
          <w:szCs w:val="19"/>
          <w:lang w:val="es-ES"/>
        </w:rPr>
      </w:pPr>
      <w:r w:rsidRPr="00133B26">
        <w:rPr>
          <w:rStyle w:val="Textoennegrita"/>
          <w:rFonts w:ascii="Suisse Int'l" w:hAnsi="Suisse Int'l" w:cs="Suisse Int'l"/>
          <w:b w:val="0"/>
          <w:bCs/>
          <w:sz w:val="19"/>
          <w:szCs w:val="19"/>
          <w:lang w:val="es-ES"/>
        </w:rPr>
        <w:t xml:space="preserve">Nombre del Organismo/Agencia (año). </w:t>
      </w:r>
      <w:r w:rsidRPr="00133B26">
        <w:rPr>
          <w:rStyle w:val="nfasis"/>
          <w:rFonts w:ascii="Suisse Int'l" w:hAnsi="Suisse Int'l" w:cs="Suisse Int'l"/>
          <w:b/>
          <w:bCs/>
          <w:iCs/>
          <w:sz w:val="19"/>
          <w:szCs w:val="19"/>
          <w:lang w:val="es-ES"/>
        </w:rPr>
        <w:t xml:space="preserve">Título del informe en cursiva </w:t>
      </w:r>
      <w:r w:rsidRPr="00133B26">
        <w:rPr>
          <w:rStyle w:val="Textoennegrita"/>
          <w:rFonts w:ascii="Suisse Int'l" w:hAnsi="Suisse Int'l" w:cs="Suisse Int'l"/>
          <w:b w:val="0"/>
          <w:bCs/>
          <w:sz w:val="19"/>
          <w:szCs w:val="19"/>
          <w:lang w:val="es-ES"/>
        </w:rPr>
        <w:t>(Informe No. xxx). https://URL</w:t>
      </w:r>
    </w:p>
    <w:p w14:paraId="72DE3DDD" w14:textId="77777777" w:rsidR="00133B26" w:rsidRPr="00133B26" w:rsidRDefault="00133B26" w:rsidP="00133B26">
      <w:pPr>
        <w:pStyle w:val="NormalWeb"/>
        <w:spacing w:line="220" w:lineRule="exact"/>
        <w:jc w:val="both"/>
        <w:rPr>
          <w:rFonts w:ascii="Suisse Int'l" w:hAnsi="Suisse Int'l" w:cs="Suisse Int'l"/>
          <w:sz w:val="19"/>
          <w:szCs w:val="19"/>
        </w:rPr>
      </w:pPr>
      <w:r w:rsidRPr="00133B26">
        <w:rPr>
          <w:rFonts w:ascii="Suisse Int'l" w:hAnsi="Suisse Int'l" w:cs="Suisse Int'l"/>
          <w:sz w:val="19"/>
          <w:szCs w:val="19"/>
          <w:lang w:val="es-ES"/>
        </w:rPr>
        <w:t xml:space="preserve">Ministerio de Agricultura, Pesca y Alimentación. (2017). </w:t>
      </w:r>
      <w:r w:rsidRPr="00133B26">
        <w:rPr>
          <w:rStyle w:val="nfasis"/>
          <w:rFonts w:ascii="Suisse Int'l" w:hAnsi="Suisse Int'l" w:cs="Suisse Int'l"/>
          <w:iCs/>
          <w:sz w:val="19"/>
          <w:szCs w:val="19"/>
          <w:lang w:val="es-ES"/>
        </w:rPr>
        <w:t xml:space="preserve">Informe del consumo de alimentación en España 2016. </w:t>
      </w:r>
      <w:hyperlink r:id="rId44" w:history="1">
        <w:r w:rsidRPr="00133B26">
          <w:rPr>
            <w:rStyle w:val="Hipervnculo"/>
            <w:rFonts w:ascii="Suisse Int'l" w:hAnsi="Suisse Int'l" w:cs="Suisse Int'l"/>
            <w:sz w:val="19"/>
            <w:szCs w:val="19"/>
          </w:rPr>
          <w:t>https://bit.ly/3c33FH8</w:t>
        </w:r>
      </w:hyperlink>
    </w:p>
    <w:p w14:paraId="52F8385A" w14:textId="77777777" w:rsidR="00133B26" w:rsidRPr="00133B26" w:rsidRDefault="00133B26" w:rsidP="00133B26">
      <w:pPr>
        <w:pStyle w:val="NormalWeb"/>
        <w:spacing w:line="220" w:lineRule="exact"/>
        <w:jc w:val="both"/>
        <w:rPr>
          <w:rFonts w:ascii="Suisse Int'l" w:hAnsi="Suisse Int'l" w:cs="Suisse Int'l"/>
          <w:sz w:val="19"/>
          <w:szCs w:val="19"/>
        </w:rPr>
      </w:pPr>
    </w:p>
    <w:p w14:paraId="1796B249" w14:textId="77777777" w:rsidR="00133B26" w:rsidRPr="00133B26" w:rsidRDefault="00133B26" w:rsidP="00133B26">
      <w:pPr>
        <w:spacing w:line="220" w:lineRule="exact"/>
        <w:jc w:val="both"/>
        <w:rPr>
          <w:rFonts w:ascii="Suisse Int'l" w:hAnsi="Suisse Int'l" w:cs="Suisse Int'l"/>
          <w:sz w:val="19"/>
          <w:szCs w:val="19"/>
        </w:rPr>
      </w:pPr>
      <w:r w:rsidRPr="00133B26">
        <w:rPr>
          <w:rFonts w:ascii="Suisse Int'l" w:hAnsi="Suisse Int'l" w:cs="Suisse Int'l"/>
          <w:sz w:val="19"/>
          <w:szCs w:val="19"/>
        </w:rPr>
        <w:t xml:space="preserve">* Blackwell, Debra L., Lucas, Jacqueline W. y Clarke, Tainya C. (2014). </w:t>
      </w:r>
      <w:r w:rsidRPr="00133B26">
        <w:rPr>
          <w:rStyle w:val="nfasis"/>
          <w:rFonts w:ascii="Suisse Int'l" w:hAnsi="Suisse Int'l" w:cs="Suisse Int'l"/>
          <w:iCs/>
          <w:sz w:val="19"/>
          <w:szCs w:val="19"/>
        </w:rPr>
        <w:t>Summary health statistics for U.S. adults: National</w:t>
      </w:r>
      <w:r w:rsidRPr="00133B26">
        <w:rPr>
          <w:rFonts w:ascii="Suisse Int'l" w:hAnsi="Suisse Int'l" w:cs="Suisse Int'l"/>
          <w:i/>
          <w:iCs/>
          <w:sz w:val="19"/>
          <w:szCs w:val="19"/>
        </w:rPr>
        <w:t xml:space="preserve"> </w:t>
      </w:r>
      <w:r w:rsidRPr="00133B26">
        <w:rPr>
          <w:rStyle w:val="nfasis"/>
          <w:rFonts w:ascii="Suisse Int'l" w:hAnsi="Suisse Int'l" w:cs="Suisse Int'l"/>
          <w:iCs/>
          <w:sz w:val="19"/>
          <w:szCs w:val="19"/>
        </w:rPr>
        <w:t xml:space="preserve">Health Interview Survey, 2012 </w:t>
      </w:r>
      <w:r w:rsidRPr="00133B26">
        <w:rPr>
          <w:rFonts w:ascii="Suisse Int'l" w:hAnsi="Suisse Int'l" w:cs="Suisse Int'l"/>
          <w:sz w:val="19"/>
          <w:szCs w:val="19"/>
        </w:rPr>
        <w:t>(Vital and Health Statistics Serie 10, No. 260). Centers for Disease Control and Prevention. https://www.cdc.gov/nchs/data/series/sr_10/sr10_260.pdf</w:t>
      </w:r>
    </w:p>
    <w:p w14:paraId="0B4248FB" w14:textId="77777777" w:rsidR="00133B26" w:rsidRPr="00133B26" w:rsidRDefault="00133B26" w:rsidP="00133B26">
      <w:pPr>
        <w:pStyle w:val="Ttulo4"/>
        <w:spacing w:before="0" w:line="220" w:lineRule="exact"/>
        <w:jc w:val="both"/>
        <w:rPr>
          <w:rFonts w:ascii="Suisse Int'l" w:hAnsi="Suisse Int'l" w:cs="Suisse Int'l"/>
          <w:b/>
          <w:i w:val="0"/>
          <w:color w:val="auto"/>
          <w:sz w:val="19"/>
          <w:szCs w:val="19"/>
          <w:lang w:val="es-ES"/>
        </w:rPr>
      </w:pPr>
      <w:r w:rsidRPr="00133B26">
        <w:rPr>
          <w:rFonts w:ascii="Suisse Int'l" w:hAnsi="Suisse Int'l" w:cs="Suisse Int'l"/>
          <w:i w:val="0"/>
          <w:color w:val="auto"/>
          <w:sz w:val="19"/>
          <w:szCs w:val="19"/>
          <w:lang w:val="es-ES"/>
        </w:rPr>
        <w:t>*Informe realizado por un autor individual, en un organismo o agencia, publicado como parte de una serie.</w:t>
      </w:r>
    </w:p>
    <w:p w14:paraId="08F669FA"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p>
    <w:p w14:paraId="704C5669"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Páginas y sitios web</w:t>
      </w:r>
    </w:p>
    <w:p w14:paraId="3B9BFBFF" w14:textId="77777777" w:rsidR="00133B26" w:rsidRPr="00133B26" w:rsidRDefault="00133B26" w:rsidP="00133B26">
      <w:pPr>
        <w:pStyle w:val="NormalWeb"/>
        <w:spacing w:line="220" w:lineRule="exact"/>
        <w:jc w:val="both"/>
        <w:rPr>
          <w:rStyle w:val="Textoennegrita"/>
          <w:rFonts w:ascii="Suisse Int'l" w:hAnsi="Suisse Int'l" w:cs="Suisse Int'l"/>
          <w:b w:val="0"/>
          <w:bCs/>
          <w:sz w:val="19"/>
          <w:szCs w:val="19"/>
          <w:lang w:val="es-ES"/>
        </w:rPr>
      </w:pPr>
      <w:r w:rsidRPr="00133B26">
        <w:rPr>
          <w:rStyle w:val="Textoennegrita"/>
          <w:rFonts w:ascii="Suisse Int'l" w:hAnsi="Suisse Int'l" w:cs="Suisse Int'l"/>
          <w:b w:val="0"/>
          <w:bCs/>
          <w:sz w:val="19"/>
          <w:szCs w:val="19"/>
          <w:lang w:val="es-ES"/>
        </w:rPr>
        <w:t xml:space="preserve">Autor (fecha última actualización: año, día de mes). </w:t>
      </w:r>
      <w:r w:rsidRPr="00133B26">
        <w:rPr>
          <w:rStyle w:val="nfasis"/>
          <w:rFonts w:ascii="Suisse Int'l" w:hAnsi="Suisse Int'l" w:cs="Suisse Int'l"/>
          <w:b/>
          <w:bCs/>
          <w:iCs/>
          <w:sz w:val="19"/>
          <w:szCs w:val="19"/>
          <w:lang w:val="es-ES"/>
        </w:rPr>
        <w:t>Título del trabajo en cursiva: Subtítulo en cursiva</w:t>
      </w:r>
      <w:r w:rsidRPr="00133B26">
        <w:rPr>
          <w:rStyle w:val="Textoennegrita"/>
          <w:rFonts w:ascii="Suisse Int'l" w:hAnsi="Suisse Int'l" w:cs="Suisse Int'l"/>
          <w:b w:val="0"/>
          <w:bCs/>
          <w:sz w:val="19"/>
          <w:szCs w:val="19"/>
          <w:lang w:val="es-ES"/>
        </w:rPr>
        <w:t>. Nombre del sitio web. https://URL</w:t>
      </w:r>
    </w:p>
    <w:p w14:paraId="6A1F373B" w14:textId="77777777" w:rsidR="00133B26" w:rsidRPr="00175AA2"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Neff, Kristin D. (2016, 29 de diciembre).</w:t>
      </w:r>
      <w:r w:rsidRPr="00133B26">
        <w:rPr>
          <w:rStyle w:val="nfasis"/>
          <w:rFonts w:ascii="Suisse Int'l" w:hAnsi="Suisse Int'l" w:cs="Suisse Int'l"/>
          <w:sz w:val="19"/>
          <w:szCs w:val="19"/>
          <w:lang w:val="es-ES"/>
        </w:rPr>
        <w:t xml:space="preserve"> </w:t>
      </w:r>
      <w:r w:rsidRPr="00133B26">
        <w:rPr>
          <w:rStyle w:val="nfasis"/>
          <w:rFonts w:ascii="Suisse Int'l" w:hAnsi="Suisse Int'l" w:cs="Suisse Int'l"/>
          <w:iCs/>
          <w:sz w:val="19"/>
          <w:szCs w:val="19"/>
        </w:rPr>
        <w:t xml:space="preserve">Be kind to yourself: How self-compassion can improve your resiliency. </w:t>
      </w:r>
      <w:r w:rsidRPr="00133B26">
        <w:rPr>
          <w:rFonts w:ascii="Suisse Int'l" w:hAnsi="Suisse Int'l" w:cs="Suisse Int'l"/>
          <w:sz w:val="19"/>
          <w:szCs w:val="19"/>
          <w:lang w:val="es-ES"/>
        </w:rPr>
        <w:t xml:space="preserve">Mayo Clinic. </w:t>
      </w:r>
      <w:hyperlink r:id="rId45" w:history="1">
        <w:r w:rsidRPr="00175AA2">
          <w:rPr>
            <w:rStyle w:val="Hipervnculo"/>
            <w:rFonts w:ascii="Suisse Int'l" w:hAnsi="Suisse Int'l" w:cs="Suisse Int'l"/>
            <w:sz w:val="19"/>
            <w:szCs w:val="19"/>
            <w:lang w:val="es-ES"/>
          </w:rPr>
          <w:t>https://www.mayoclinic.org/healthy-lifestyle/adult-health/in-depth/self-compassion-can-improve-your-resiliency/art-20267193</w:t>
        </w:r>
      </w:hyperlink>
    </w:p>
    <w:p w14:paraId="4A96CB38" w14:textId="77777777" w:rsidR="00133B26" w:rsidRPr="00175AA2" w:rsidRDefault="00133B26" w:rsidP="00133B26">
      <w:pPr>
        <w:pStyle w:val="NormalWeb"/>
        <w:spacing w:line="220" w:lineRule="exact"/>
        <w:jc w:val="both"/>
        <w:rPr>
          <w:rFonts w:ascii="Suisse Int'l" w:hAnsi="Suisse Int'l" w:cs="Suisse Int'l"/>
          <w:sz w:val="19"/>
          <w:szCs w:val="19"/>
          <w:lang w:val="es-ES"/>
        </w:rPr>
      </w:pPr>
    </w:p>
    <w:p w14:paraId="15FEF5B1"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rPr>
        <w:t xml:space="preserve">*World Health Organization (2018, marzo). </w:t>
      </w:r>
      <w:r w:rsidRPr="00133B26">
        <w:rPr>
          <w:rStyle w:val="nfasis"/>
          <w:rFonts w:ascii="Suisse Int'l" w:hAnsi="Suisse Int'l" w:cs="Suisse Int'l"/>
          <w:iCs/>
          <w:sz w:val="19"/>
          <w:szCs w:val="19"/>
        </w:rPr>
        <w:t>Questions and answers on immunization and vaccine</w:t>
      </w:r>
      <w:r w:rsidRPr="00133B26">
        <w:rPr>
          <w:rFonts w:ascii="Suisse Int'l" w:hAnsi="Suisse Int'l" w:cs="Suisse Int'l"/>
          <w:i/>
          <w:iCs/>
          <w:sz w:val="19"/>
          <w:szCs w:val="19"/>
        </w:rPr>
        <w:t xml:space="preserve"> </w:t>
      </w:r>
      <w:r w:rsidRPr="00133B26">
        <w:rPr>
          <w:rStyle w:val="nfasis"/>
          <w:rFonts w:ascii="Suisse Int'l" w:hAnsi="Suisse Int'l" w:cs="Suisse Int'l"/>
          <w:iCs/>
          <w:sz w:val="19"/>
          <w:szCs w:val="19"/>
        </w:rPr>
        <w:t xml:space="preserve">safety. </w:t>
      </w:r>
      <w:hyperlink r:id="rId46" w:history="1">
        <w:r w:rsidRPr="00133B26">
          <w:rPr>
            <w:rStyle w:val="Hipervnculo"/>
            <w:rFonts w:ascii="Suisse Int'l" w:hAnsi="Suisse Int'l" w:cs="Suisse Int'l"/>
            <w:sz w:val="19"/>
            <w:szCs w:val="19"/>
            <w:lang w:val="es-ES"/>
          </w:rPr>
          <w:t>https://www.who.int/features/qa/84/en/</w:t>
        </w:r>
      </w:hyperlink>
    </w:p>
    <w:p w14:paraId="712452AD"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1984ACB6"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Cuando el autor y el nombre del sitio coinciden, no se repite el nombre del sitio web en el elemento fuente de la referencia.</w:t>
      </w:r>
    </w:p>
    <w:p w14:paraId="11E29152"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3BEDAA0A"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Nota: Al referenciar páginas y sitios web no se utiliza la fecha del copyright que suele aparecer al final de la página sino la fecha de la última actualización del contenido referenciado. En ausencia de la fecha de la última actualización se usan las siglas sin fecha (s.f.).</w:t>
      </w:r>
    </w:p>
    <w:p w14:paraId="6C0C3297"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2AFDBE52"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Medios audiovisuales</w:t>
      </w:r>
    </w:p>
    <w:p w14:paraId="637B262E"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p>
    <w:p w14:paraId="06749D1D" w14:textId="77777777" w:rsidR="00133B26" w:rsidRPr="00133B26" w:rsidRDefault="00133B26" w:rsidP="00133B26">
      <w:pPr>
        <w:pStyle w:val="NormalWeb"/>
        <w:spacing w:line="220" w:lineRule="exact"/>
        <w:jc w:val="both"/>
        <w:rPr>
          <w:rFonts w:ascii="Suisse Int'l" w:hAnsi="Suisse Int'l" w:cs="Suisse Int'l"/>
          <w:b/>
          <w:bCs/>
          <w:i/>
          <w:iCs/>
          <w:sz w:val="19"/>
          <w:szCs w:val="19"/>
          <w:u w:val="single"/>
          <w:lang w:val="es-ES"/>
        </w:rPr>
      </w:pPr>
      <w:r w:rsidRPr="00133B26">
        <w:rPr>
          <w:rFonts w:ascii="Suisse Int'l" w:hAnsi="Suisse Int'l" w:cs="Suisse Int'l"/>
          <w:b/>
          <w:bCs/>
          <w:i/>
          <w:iCs/>
          <w:sz w:val="19"/>
          <w:szCs w:val="19"/>
          <w:u w:val="single"/>
          <w:lang w:val="es-ES"/>
        </w:rPr>
        <w:t>Imágenes web e imágenes de stock</w:t>
      </w:r>
    </w:p>
    <w:p w14:paraId="42BC1250"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(año). </w:t>
      </w:r>
      <w:r w:rsidRPr="00133B26">
        <w:rPr>
          <w:rFonts w:ascii="Suisse Int'l" w:hAnsi="Suisse Int'l" w:cs="Suisse Int'l"/>
          <w:i/>
          <w:sz w:val="19"/>
          <w:szCs w:val="19"/>
          <w:lang w:val="es-ES"/>
        </w:rPr>
        <w:t>Título</w:t>
      </w:r>
      <w:r w:rsidRPr="00133B26">
        <w:rPr>
          <w:rFonts w:ascii="Suisse Int'l" w:hAnsi="Suisse Int'l" w:cs="Suisse Int'l"/>
          <w:sz w:val="19"/>
          <w:szCs w:val="19"/>
          <w:lang w:val="es-ES"/>
        </w:rPr>
        <w:t xml:space="preserve"> [Descripción]. Nombre del sitio o catálogo en línea. http://URL</w:t>
      </w:r>
    </w:p>
    <w:p w14:paraId="44176A6B" w14:textId="77777777" w:rsidR="00133B26" w:rsidRPr="00133B26" w:rsidRDefault="00133B26" w:rsidP="00133B26">
      <w:pPr>
        <w:pStyle w:val="NormalWeb"/>
        <w:spacing w:line="220" w:lineRule="exact"/>
        <w:jc w:val="both"/>
        <w:rPr>
          <w:rFonts w:ascii="Suisse Int'l" w:hAnsi="Suisse Int'l" w:cs="Suisse Int'l"/>
          <w:sz w:val="19"/>
          <w:szCs w:val="19"/>
        </w:rPr>
      </w:pPr>
      <w:r w:rsidRPr="00133B26">
        <w:rPr>
          <w:rFonts w:ascii="Suisse Int'l" w:hAnsi="Suisse Int'l" w:cs="Suisse Int'l"/>
          <w:sz w:val="19"/>
          <w:szCs w:val="19"/>
          <w:lang w:val="es-ES"/>
        </w:rPr>
        <w:t xml:space="preserve">Denali National Park y Preserve (2013). </w:t>
      </w:r>
      <w:r w:rsidRPr="00133B26">
        <w:rPr>
          <w:rStyle w:val="nfasis"/>
          <w:rFonts w:ascii="Suisse Int'l" w:hAnsi="Suisse Int'l" w:cs="Suisse Int'l"/>
          <w:iCs/>
          <w:sz w:val="19"/>
          <w:szCs w:val="19"/>
          <w:lang w:val="es-ES"/>
        </w:rPr>
        <w:t>Lava</w:t>
      </w:r>
      <w:r w:rsidRPr="00133B26">
        <w:rPr>
          <w:rFonts w:ascii="Suisse Int'l" w:hAnsi="Suisse Int'l" w:cs="Suisse Int'l"/>
          <w:sz w:val="19"/>
          <w:szCs w:val="19"/>
          <w:lang w:val="es-ES"/>
        </w:rPr>
        <w:t xml:space="preserve"> [Fotografía]. </w:t>
      </w:r>
      <w:r w:rsidRPr="00133B26">
        <w:rPr>
          <w:rFonts w:ascii="Suisse Int'l" w:hAnsi="Suisse Int'l" w:cs="Suisse Int'l"/>
          <w:sz w:val="19"/>
          <w:szCs w:val="19"/>
        </w:rPr>
        <w:t xml:space="preserve">Flickr. </w:t>
      </w:r>
      <w:hyperlink r:id="rId47" w:tgtFrame="_blank" w:history="1">
        <w:r w:rsidRPr="00133B26">
          <w:rPr>
            <w:rStyle w:val="Hipervnculo"/>
            <w:rFonts w:ascii="Suisse Int'l" w:hAnsi="Suisse Int'l" w:cs="Suisse Int'l"/>
            <w:sz w:val="19"/>
            <w:szCs w:val="19"/>
          </w:rPr>
          <w:t>https://www.flickr.com/photos/denalinps/8639280606/</w:t>
        </w:r>
      </w:hyperlink>
    </w:p>
    <w:p w14:paraId="515A5F2A" w14:textId="77777777" w:rsidR="00133B26" w:rsidRPr="00133B26" w:rsidRDefault="00133B26" w:rsidP="00133B26">
      <w:pPr>
        <w:pStyle w:val="NormalWeb"/>
        <w:spacing w:line="220" w:lineRule="exact"/>
        <w:jc w:val="both"/>
        <w:rPr>
          <w:rFonts w:ascii="Suisse Int'l" w:hAnsi="Suisse Int'l" w:cs="Suisse Int'l"/>
          <w:sz w:val="19"/>
          <w:szCs w:val="19"/>
        </w:rPr>
      </w:pPr>
    </w:p>
    <w:p w14:paraId="1301B55D" w14:textId="77777777" w:rsidR="00133B26" w:rsidRPr="00133B26" w:rsidRDefault="00133B26" w:rsidP="00133B26">
      <w:pPr>
        <w:pStyle w:val="NormalWeb"/>
        <w:spacing w:line="220" w:lineRule="exact"/>
        <w:jc w:val="both"/>
        <w:rPr>
          <w:rFonts w:ascii="Suisse Int'l" w:hAnsi="Suisse Int'l" w:cs="Suisse Int'l"/>
          <w:b/>
          <w:bCs/>
          <w:i/>
          <w:iCs/>
          <w:sz w:val="19"/>
          <w:szCs w:val="19"/>
          <w:u w:val="single"/>
          <w:lang w:val="es-ES"/>
        </w:rPr>
      </w:pPr>
      <w:r w:rsidRPr="00133B26">
        <w:rPr>
          <w:rFonts w:ascii="Suisse Int'l" w:hAnsi="Suisse Int'l" w:cs="Suisse Int'l"/>
          <w:b/>
          <w:bCs/>
          <w:i/>
          <w:iCs/>
          <w:sz w:val="19"/>
          <w:szCs w:val="19"/>
          <w:u w:val="single"/>
          <w:lang w:val="es-ES"/>
        </w:rPr>
        <w:t>Obras de arte en páginas web de museos</w:t>
      </w:r>
    </w:p>
    <w:p w14:paraId="439761DD"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(año). </w:t>
      </w:r>
      <w:r w:rsidRPr="00133B26">
        <w:rPr>
          <w:rFonts w:ascii="Suisse Int'l" w:hAnsi="Suisse Int'l" w:cs="Suisse Int'l"/>
          <w:i/>
          <w:sz w:val="19"/>
          <w:szCs w:val="19"/>
          <w:lang w:val="es-ES"/>
        </w:rPr>
        <w:t>Título</w:t>
      </w:r>
      <w:r w:rsidRPr="00133B26">
        <w:rPr>
          <w:rFonts w:ascii="Suisse Int'l" w:hAnsi="Suisse Int'l" w:cs="Suisse Int'l"/>
          <w:sz w:val="19"/>
          <w:szCs w:val="19"/>
          <w:lang w:val="es-ES"/>
        </w:rPr>
        <w:t xml:space="preserve"> [Descripción]. Museo, Ciudad, País. http://URL</w:t>
      </w:r>
    </w:p>
    <w:p w14:paraId="21923427" w14:textId="77777777" w:rsidR="00133B26" w:rsidRPr="00133B26" w:rsidRDefault="00133B26" w:rsidP="00133B26">
      <w:pPr>
        <w:pStyle w:val="NormalWeb"/>
        <w:spacing w:line="220" w:lineRule="exact"/>
        <w:jc w:val="both"/>
        <w:rPr>
          <w:rFonts w:ascii="Suisse Int'l" w:hAnsi="Suisse Int'l" w:cs="Suisse Int'l"/>
          <w:sz w:val="19"/>
          <w:szCs w:val="19"/>
        </w:rPr>
      </w:pPr>
      <w:r w:rsidRPr="00133B26">
        <w:rPr>
          <w:rFonts w:ascii="Suisse Int'l" w:hAnsi="Suisse Int'l" w:cs="Suisse Int'l"/>
          <w:sz w:val="19"/>
          <w:szCs w:val="19"/>
          <w:lang w:val="es-ES"/>
        </w:rPr>
        <w:t xml:space="preserve">Van Gogh, Vicent (1889). </w:t>
      </w:r>
      <w:r w:rsidRPr="00133B26">
        <w:rPr>
          <w:rStyle w:val="nfasis"/>
          <w:rFonts w:ascii="Suisse Int'l" w:hAnsi="Suisse Int'l" w:cs="Suisse Int'l"/>
          <w:iCs/>
          <w:sz w:val="19"/>
          <w:szCs w:val="19"/>
        </w:rPr>
        <w:t>The starry night</w:t>
      </w:r>
      <w:r w:rsidRPr="00133B26">
        <w:rPr>
          <w:rFonts w:ascii="Suisse Int'l" w:hAnsi="Suisse Int'l" w:cs="Suisse Int'l"/>
          <w:sz w:val="19"/>
          <w:szCs w:val="19"/>
        </w:rPr>
        <w:t xml:space="preserve"> [Pintura]. The Museum of Modern Art, New York, NY, United States.  </w:t>
      </w:r>
      <w:hyperlink r:id="rId48" w:tgtFrame="_blank" w:history="1">
        <w:r w:rsidRPr="00133B26">
          <w:rPr>
            <w:rStyle w:val="Hipervnculo"/>
            <w:rFonts w:ascii="Suisse Int'l" w:hAnsi="Suisse Int'l" w:cs="Suisse Int'l"/>
            <w:sz w:val="19"/>
            <w:szCs w:val="19"/>
          </w:rPr>
          <w:t>https://www.moma.org/learn/moma_learning/vincent-van-gogh-the-starry-night-1889/</w:t>
        </w:r>
      </w:hyperlink>
    </w:p>
    <w:p w14:paraId="00E77FFB" w14:textId="77777777" w:rsidR="00133B26" w:rsidRPr="00133B26" w:rsidRDefault="00133B26" w:rsidP="00133B26">
      <w:pPr>
        <w:pStyle w:val="NormalWeb"/>
        <w:spacing w:line="220" w:lineRule="exact"/>
        <w:jc w:val="both"/>
        <w:rPr>
          <w:rFonts w:ascii="Suisse Int'l" w:hAnsi="Suisse Int'l" w:cs="Suisse Int'l"/>
          <w:sz w:val="19"/>
          <w:szCs w:val="19"/>
        </w:rPr>
      </w:pPr>
    </w:p>
    <w:p w14:paraId="4C25826B" w14:textId="77777777" w:rsidR="00133B26" w:rsidRPr="00133B26" w:rsidRDefault="00133B26" w:rsidP="00133B26">
      <w:pPr>
        <w:pStyle w:val="NormalWeb"/>
        <w:spacing w:line="220" w:lineRule="exact"/>
        <w:jc w:val="both"/>
        <w:rPr>
          <w:rFonts w:ascii="Suisse Int'l" w:hAnsi="Suisse Int'l" w:cs="Suisse Int'l"/>
          <w:b/>
          <w:bCs/>
          <w:i/>
          <w:iCs/>
          <w:sz w:val="19"/>
          <w:szCs w:val="19"/>
          <w:u w:val="single"/>
          <w:lang w:val="es-ES"/>
        </w:rPr>
      </w:pPr>
      <w:r w:rsidRPr="00133B26">
        <w:rPr>
          <w:rFonts w:ascii="Suisse Int'l" w:hAnsi="Suisse Int'l" w:cs="Suisse Int'l"/>
          <w:b/>
          <w:bCs/>
          <w:i/>
          <w:iCs/>
          <w:sz w:val="19"/>
          <w:szCs w:val="19"/>
          <w:u w:val="single"/>
          <w:lang w:val="es-ES"/>
        </w:rPr>
        <w:t>Cine y televisión</w:t>
      </w:r>
    </w:p>
    <w:p w14:paraId="56093297" w14:textId="77777777" w:rsidR="00133B26" w:rsidRPr="00ED247B"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(Director) (año). </w:t>
      </w:r>
      <w:r w:rsidRPr="00133B26">
        <w:rPr>
          <w:rFonts w:ascii="Suisse Int'l" w:hAnsi="Suisse Int'l" w:cs="Suisse Int'l"/>
          <w:i/>
          <w:sz w:val="19"/>
          <w:szCs w:val="19"/>
          <w:lang w:val="es-ES"/>
        </w:rPr>
        <w:t xml:space="preserve">Título </w:t>
      </w:r>
      <w:r w:rsidRPr="00133B26">
        <w:rPr>
          <w:rFonts w:ascii="Suisse Int'l" w:hAnsi="Suisse Int'l" w:cs="Suisse Int'l"/>
          <w:sz w:val="19"/>
          <w:szCs w:val="19"/>
          <w:lang w:val="es-ES"/>
        </w:rPr>
        <w:t xml:space="preserve">[Descripción]. </w:t>
      </w:r>
      <w:r w:rsidRPr="00ED247B">
        <w:rPr>
          <w:rFonts w:ascii="Suisse Int'l" w:hAnsi="Suisse Int'l" w:cs="Suisse Int'l"/>
          <w:sz w:val="19"/>
          <w:szCs w:val="19"/>
          <w:lang w:val="es-ES"/>
        </w:rPr>
        <w:t>Productora.</w:t>
      </w:r>
    </w:p>
    <w:p w14:paraId="39E6A97E" w14:textId="77777777" w:rsidR="00133B26" w:rsidRPr="00133B26" w:rsidRDefault="00133B26" w:rsidP="00133B26">
      <w:pPr>
        <w:pStyle w:val="NormalWeb"/>
        <w:spacing w:line="220" w:lineRule="exact"/>
        <w:jc w:val="both"/>
        <w:rPr>
          <w:rFonts w:ascii="Suisse Int'l" w:hAnsi="Suisse Int'l" w:cs="Suisse Int'l"/>
          <w:sz w:val="19"/>
          <w:szCs w:val="19"/>
        </w:rPr>
      </w:pPr>
      <w:r w:rsidRPr="00ED247B">
        <w:rPr>
          <w:rFonts w:ascii="Suisse Int'l" w:hAnsi="Suisse Int'l" w:cs="Suisse Int'l"/>
          <w:sz w:val="19"/>
          <w:szCs w:val="19"/>
          <w:lang w:val="es-ES"/>
        </w:rPr>
        <w:t xml:space="preserve">Zemeckis, Robert (Director) (1994). </w:t>
      </w:r>
      <w:r w:rsidRPr="00133B26">
        <w:rPr>
          <w:rFonts w:ascii="Suisse Int'l" w:hAnsi="Suisse Int'l" w:cs="Suisse Int'l"/>
          <w:i/>
          <w:sz w:val="19"/>
          <w:szCs w:val="19"/>
        </w:rPr>
        <w:t xml:space="preserve">Forrest Gump </w:t>
      </w:r>
      <w:r w:rsidRPr="00133B26">
        <w:rPr>
          <w:rFonts w:ascii="Suisse Int'l" w:hAnsi="Suisse Int'l" w:cs="Suisse Int'l"/>
          <w:sz w:val="19"/>
          <w:szCs w:val="19"/>
        </w:rPr>
        <w:t>[Película]. Paramount Pictures.</w:t>
      </w:r>
    </w:p>
    <w:p w14:paraId="61010A0F" w14:textId="77777777" w:rsidR="00133B26" w:rsidRPr="00133B26" w:rsidRDefault="00133B26" w:rsidP="00133B26">
      <w:pPr>
        <w:pStyle w:val="NormalWeb"/>
        <w:spacing w:line="220" w:lineRule="exact"/>
        <w:jc w:val="both"/>
        <w:rPr>
          <w:rFonts w:ascii="Suisse Int'l" w:hAnsi="Suisse Int'l" w:cs="Suisse Int'l"/>
          <w:sz w:val="19"/>
          <w:szCs w:val="19"/>
        </w:rPr>
      </w:pPr>
    </w:p>
    <w:p w14:paraId="7FEBBFA1"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(Productor ejecutivo) (año de inicio - año de finalización). </w:t>
      </w:r>
      <w:r w:rsidRPr="00133B26">
        <w:rPr>
          <w:rFonts w:ascii="Suisse Int'l" w:hAnsi="Suisse Int'l" w:cs="Suisse Int'l"/>
          <w:i/>
          <w:sz w:val="19"/>
          <w:szCs w:val="19"/>
          <w:lang w:val="es-ES"/>
        </w:rPr>
        <w:t xml:space="preserve">Título </w:t>
      </w:r>
      <w:r w:rsidRPr="00133B26">
        <w:rPr>
          <w:rFonts w:ascii="Suisse Int'l" w:hAnsi="Suisse Int'l" w:cs="Suisse Int'l"/>
          <w:sz w:val="19"/>
          <w:szCs w:val="19"/>
          <w:lang w:val="es-ES"/>
        </w:rPr>
        <w:t>[Descripción]. Productora.</w:t>
      </w:r>
    </w:p>
    <w:p w14:paraId="1223900F"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Serling, Rod (Productor ejecutivo) (1959–1964). </w:t>
      </w:r>
      <w:r w:rsidRPr="00133B26">
        <w:rPr>
          <w:rStyle w:val="nfasis"/>
          <w:rFonts w:ascii="Suisse Int'l" w:hAnsi="Suisse Int'l" w:cs="Suisse Int'l"/>
          <w:iCs/>
          <w:sz w:val="19"/>
          <w:szCs w:val="19"/>
          <w:lang w:val="es-ES"/>
        </w:rPr>
        <w:t>The twilight zone</w:t>
      </w:r>
      <w:r w:rsidRPr="00133B26">
        <w:rPr>
          <w:rFonts w:ascii="Suisse Int'l" w:hAnsi="Suisse Int'l" w:cs="Suisse Int'l"/>
          <w:sz w:val="19"/>
          <w:szCs w:val="19"/>
          <w:lang w:val="es-ES"/>
        </w:rPr>
        <w:t xml:space="preserve"> [serie de TV]. Cayuga Productions; CBS Productions.</w:t>
      </w:r>
    </w:p>
    <w:p w14:paraId="795A39A1"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1561DFCF" w14:textId="77777777" w:rsidR="00133B26" w:rsidRPr="00133B26" w:rsidRDefault="00133B26" w:rsidP="00133B26">
      <w:pPr>
        <w:pStyle w:val="NormalWeb"/>
        <w:spacing w:line="220" w:lineRule="exact"/>
        <w:jc w:val="both"/>
        <w:rPr>
          <w:rFonts w:ascii="Suisse Int'l" w:hAnsi="Suisse Int'l" w:cs="Suisse Int'l"/>
          <w:b/>
          <w:bCs/>
          <w:i/>
          <w:iCs/>
          <w:sz w:val="19"/>
          <w:szCs w:val="19"/>
          <w:u w:val="single"/>
          <w:lang w:val="es-ES"/>
        </w:rPr>
      </w:pPr>
      <w:r w:rsidRPr="00133B26">
        <w:rPr>
          <w:rFonts w:ascii="Suisse Int'l" w:hAnsi="Suisse Int'l" w:cs="Suisse Int'l"/>
          <w:b/>
          <w:bCs/>
          <w:i/>
          <w:iCs/>
          <w:sz w:val="19"/>
          <w:szCs w:val="19"/>
          <w:u w:val="single"/>
          <w:lang w:val="es-ES"/>
        </w:rPr>
        <w:t>YouTube</w:t>
      </w:r>
    </w:p>
    <w:p w14:paraId="66D3C7A9" w14:textId="77777777" w:rsidR="00133B26" w:rsidRPr="00133B26" w:rsidRDefault="00133B26" w:rsidP="00133B26">
      <w:pPr>
        <w:pStyle w:val="reference"/>
        <w:spacing w:before="0" w:beforeAutospacing="0" w:after="0" w:afterAutospacing="0"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Autoría (Fecha: año, día de mes). </w:t>
      </w:r>
      <w:r w:rsidRPr="00133B26">
        <w:rPr>
          <w:rFonts w:ascii="Suisse Int'l" w:hAnsi="Suisse Int'l" w:cs="Suisse Int'l"/>
          <w:i/>
          <w:sz w:val="19"/>
          <w:szCs w:val="19"/>
          <w:lang w:val="es-ES"/>
        </w:rPr>
        <w:t>Título</w:t>
      </w:r>
      <w:r w:rsidRPr="00133B26">
        <w:rPr>
          <w:rFonts w:ascii="Suisse Int'l" w:hAnsi="Suisse Int'l" w:cs="Suisse Int'l"/>
          <w:sz w:val="19"/>
          <w:szCs w:val="19"/>
          <w:lang w:val="es-ES"/>
        </w:rPr>
        <w:t xml:space="preserve"> [Video]. Youtube. http:// URL</w:t>
      </w:r>
    </w:p>
    <w:p w14:paraId="659F98D3" w14:textId="77777777" w:rsidR="00133B26" w:rsidRPr="00133B26" w:rsidRDefault="00133B26" w:rsidP="00133B26">
      <w:pPr>
        <w:pStyle w:val="reference"/>
        <w:spacing w:before="0" w:beforeAutospacing="0" w:after="0" w:afterAutospacing="0" w:line="220" w:lineRule="exact"/>
        <w:jc w:val="both"/>
        <w:rPr>
          <w:rFonts w:ascii="Suisse Int'l" w:hAnsi="Suisse Int'l" w:cs="Suisse Int'l"/>
          <w:sz w:val="19"/>
          <w:szCs w:val="19"/>
          <w:lang w:val="en-US"/>
        </w:rPr>
      </w:pPr>
      <w:r w:rsidRPr="0018202C">
        <w:rPr>
          <w:rFonts w:ascii="Suisse Int'l" w:hAnsi="Suisse Int'l" w:cs="Suisse Int'l"/>
          <w:sz w:val="19"/>
          <w:szCs w:val="19"/>
          <w:lang w:val="es-ES"/>
        </w:rPr>
        <w:t xml:space="preserve">Asian Boss (2020, 5 de junio). </w:t>
      </w:r>
      <w:r w:rsidRPr="00133B26">
        <w:rPr>
          <w:rStyle w:val="nfasis"/>
          <w:rFonts w:ascii="Suisse Int'l" w:hAnsi="Suisse Int'l" w:cs="Suisse Int'l"/>
          <w:iCs/>
          <w:sz w:val="19"/>
          <w:szCs w:val="19"/>
          <w:lang w:val="en-US"/>
        </w:rPr>
        <w:t>World’s leading vaccine expert fact-checks COVID-19 vaccine conspiracy: Stay curious #22</w:t>
      </w:r>
      <w:r w:rsidRPr="00133B26">
        <w:rPr>
          <w:rFonts w:ascii="Suisse Int'l" w:hAnsi="Suisse Int'l" w:cs="Suisse Int'l"/>
          <w:sz w:val="19"/>
          <w:szCs w:val="19"/>
          <w:lang w:val="en-US"/>
        </w:rPr>
        <w:t xml:space="preserve"> [Video]. YouTube. </w:t>
      </w:r>
      <w:hyperlink r:id="rId49" w:tgtFrame="_blank" w:history="1">
        <w:r w:rsidRPr="00133B26">
          <w:rPr>
            <w:rStyle w:val="Hipervnculo"/>
            <w:rFonts w:ascii="Suisse Int'l" w:hAnsi="Suisse Int'l" w:cs="Suisse Int'l"/>
            <w:sz w:val="19"/>
            <w:szCs w:val="19"/>
            <w:lang w:val="en-US"/>
          </w:rPr>
          <w:t>https://www.youtube.com/watch?v=WQdLDMLrYIA</w:t>
        </w:r>
      </w:hyperlink>
    </w:p>
    <w:p w14:paraId="36B6CF36" w14:textId="77777777" w:rsidR="00133B26" w:rsidRPr="00133B26" w:rsidRDefault="00133B26" w:rsidP="00133B26">
      <w:pPr>
        <w:pStyle w:val="reference"/>
        <w:spacing w:before="0" w:beforeAutospacing="0" w:after="0" w:afterAutospacing="0" w:line="220" w:lineRule="exact"/>
        <w:jc w:val="both"/>
        <w:rPr>
          <w:rFonts w:ascii="Suisse Int'l" w:hAnsi="Suisse Int'l" w:cs="Suisse Int'l"/>
          <w:sz w:val="19"/>
          <w:szCs w:val="19"/>
          <w:lang w:val="es-ES"/>
        </w:rPr>
      </w:pPr>
      <w:r w:rsidRPr="00133B26">
        <w:rPr>
          <w:rFonts w:ascii="Suisse Int'l" w:hAnsi="Suisse Int'l" w:cs="Suisse Int'l"/>
          <w:sz w:val="19"/>
          <w:szCs w:val="19"/>
          <w:lang w:val="en-US"/>
        </w:rPr>
        <w:t xml:space="preserve">Harvard University (2019, 28 de agosto). </w:t>
      </w:r>
      <w:r w:rsidRPr="00133B26">
        <w:rPr>
          <w:rStyle w:val="nfasis"/>
          <w:rFonts w:ascii="Suisse Int'l" w:hAnsi="Suisse Int'l" w:cs="Suisse Int'l"/>
          <w:iCs/>
          <w:sz w:val="19"/>
          <w:szCs w:val="19"/>
          <w:lang w:val="en-US"/>
        </w:rPr>
        <w:t>Soft robotic gripper for jellyfish</w:t>
      </w:r>
      <w:r w:rsidRPr="00133B26">
        <w:rPr>
          <w:rFonts w:ascii="Suisse Int'l" w:hAnsi="Suisse Int'l" w:cs="Suisse Int'l"/>
          <w:sz w:val="19"/>
          <w:szCs w:val="19"/>
          <w:lang w:val="en-US"/>
        </w:rPr>
        <w:t xml:space="preserve"> [Video]. </w:t>
      </w:r>
      <w:r w:rsidRPr="00133B26">
        <w:rPr>
          <w:rFonts w:ascii="Suisse Int'l" w:hAnsi="Suisse Int'l" w:cs="Suisse Int'l"/>
          <w:sz w:val="19"/>
          <w:szCs w:val="19"/>
        </w:rPr>
        <w:t xml:space="preserve">YouTube. </w:t>
      </w:r>
      <w:hyperlink r:id="rId50" w:tgtFrame="_blank" w:history="1">
        <w:r w:rsidRPr="00133B26">
          <w:rPr>
            <w:rStyle w:val="Hipervnculo"/>
            <w:rFonts w:ascii="Suisse Int'l" w:hAnsi="Suisse Int'l" w:cs="Suisse Int'l"/>
            <w:sz w:val="19"/>
            <w:szCs w:val="19"/>
          </w:rPr>
          <w:t>https://www.youtube.com/watch?v=guRoWTYfxMs</w:t>
        </w:r>
      </w:hyperlink>
    </w:p>
    <w:p w14:paraId="1E382E6D" w14:textId="77777777" w:rsidR="00133B26" w:rsidRPr="00133B26" w:rsidRDefault="00133B26" w:rsidP="00133B26">
      <w:pPr>
        <w:pStyle w:val="NormalWeb"/>
        <w:spacing w:line="220" w:lineRule="exact"/>
        <w:jc w:val="both"/>
        <w:rPr>
          <w:rFonts w:ascii="Suisse Int'l" w:hAnsi="Suisse Int'l" w:cs="Suisse Int'l"/>
          <w:b/>
          <w:bCs/>
          <w:i/>
          <w:iCs/>
          <w:sz w:val="19"/>
          <w:szCs w:val="19"/>
          <w:u w:val="single"/>
          <w:lang w:val="es-ES"/>
        </w:rPr>
      </w:pPr>
    </w:p>
    <w:p w14:paraId="6C59BCF9" w14:textId="77777777" w:rsidR="00133B26" w:rsidRPr="00133B26" w:rsidRDefault="00133B26" w:rsidP="00133B26">
      <w:pPr>
        <w:pStyle w:val="NormalWeb"/>
        <w:spacing w:line="220" w:lineRule="exact"/>
        <w:jc w:val="both"/>
        <w:rPr>
          <w:rFonts w:ascii="Suisse Int'l" w:hAnsi="Suisse Int'l" w:cs="Suisse Int'l"/>
          <w:b/>
          <w:bCs/>
          <w:i/>
          <w:iCs/>
          <w:sz w:val="19"/>
          <w:szCs w:val="19"/>
          <w:u w:val="single"/>
          <w:lang w:val="es-ES"/>
        </w:rPr>
      </w:pPr>
      <w:r w:rsidRPr="00133B26">
        <w:rPr>
          <w:rFonts w:ascii="Suisse Int'l" w:hAnsi="Suisse Int'l" w:cs="Suisse Int'l"/>
          <w:b/>
          <w:bCs/>
          <w:i/>
          <w:iCs/>
          <w:sz w:val="19"/>
          <w:szCs w:val="19"/>
          <w:u w:val="single"/>
          <w:lang w:val="es-ES"/>
        </w:rPr>
        <w:t>Presentaciones</w:t>
      </w:r>
    </w:p>
    <w:p w14:paraId="49B39132"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(Fecha: año, día de mes). </w:t>
      </w:r>
      <w:r w:rsidRPr="00133B26">
        <w:rPr>
          <w:rFonts w:ascii="Suisse Int'l" w:hAnsi="Suisse Int'l" w:cs="Suisse Int'l"/>
          <w:i/>
          <w:sz w:val="19"/>
          <w:szCs w:val="19"/>
          <w:lang w:val="es-ES"/>
        </w:rPr>
        <w:t>Título</w:t>
      </w:r>
      <w:r w:rsidRPr="00133B26">
        <w:rPr>
          <w:rFonts w:ascii="Suisse Int'l" w:hAnsi="Suisse Int'l" w:cs="Suisse Int'l"/>
          <w:sz w:val="19"/>
          <w:szCs w:val="19"/>
          <w:lang w:val="es-ES"/>
        </w:rPr>
        <w:t xml:space="preserve"> [Descripción]. Fuente en línea. http://URL</w:t>
      </w:r>
    </w:p>
    <w:p w14:paraId="08D60502" w14:textId="77777777" w:rsidR="00133B26" w:rsidRPr="00133B26" w:rsidRDefault="00133B26" w:rsidP="00133B26">
      <w:pPr>
        <w:pStyle w:val="NormalWeb"/>
        <w:spacing w:line="220" w:lineRule="exact"/>
        <w:jc w:val="both"/>
        <w:rPr>
          <w:rFonts w:ascii="Suisse Int'l" w:hAnsi="Suisse Int'l" w:cs="Suisse Int'l"/>
          <w:sz w:val="19"/>
          <w:szCs w:val="19"/>
        </w:rPr>
      </w:pPr>
      <w:r w:rsidRPr="00133B26">
        <w:rPr>
          <w:rFonts w:ascii="Suisse Int'l" w:hAnsi="Suisse Int'l" w:cs="Suisse Int'l"/>
          <w:sz w:val="19"/>
          <w:szCs w:val="19"/>
        </w:rPr>
        <w:t xml:space="preserve">Jones, Jennifer (2016, 23 de marzo). </w:t>
      </w:r>
      <w:r w:rsidRPr="00133B26">
        <w:rPr>
          <w:rStyle w:val="nfasis"/>
          <w:rFonts w:ascii="Suisse Int'l" w:hAnsi="Suisse Int'l" w:cs="Suisse Int'l"/>
          <w:iCs/>
          <w:sz w:val="19"/>
          <w:szCs w:val="19"/>
        </w:rPr>
        <w:t>Guided reading: Making the most of it</w:t>
      </w:r>
      <w:r w:rsidRPr="00133B26">
        <w:rPr>
          <w:rFonts w:ascii="Suisse Int'l" w:hAnsi="Suisse Int'l" w:cs="Suisse Int'l"/>
          <w:sz w:val="19"/>
          <w:szCs w:val="19"/>
        </w:rPr>
        <w:t xml:space="preserve"> [PowerPoint]. SlideShare. </w:t>
      </w:r>
      <w:hyperlink r:id="rId51" w:tgtFrame="_blank" w:history="1">
        <w:r w:rsidRPr="00133B26">
          <w:rPr>
            <w:rStyle w:val="Hipervnculo"/>
            <w:rFonts w:ascii="Suisse Int'l" w:hAnsi="Suisse Int'l" w:cs="Suisse Int'l"/>
            <w:sz w:val="19"/>
            <w:szCs w:val="19"/>
          </w:rPr>
          <w:t>https://www.slideshare.net/hellojenjones/guided-reading-making-the-most-of-it</w:t>
        </w:r>
      </w:hyperlink>
    </w:p>
    <w:p w14:paraId="158AC90A" w14:textId="77777777" w:rsidR="00133B26" w:rsidRPr="00133B26" w:rsidRDefault="00133B26" w:rsidP="00133B26">
      <w:pPr>
        <w:pStyle w:val="NormalWeb"/>
        <w:spacing w:line="220" w:lineRule="exact"/>
        <w:jc w:val="both"/>
        <w:rPr>
          <w:rFonts w:ascii="Suisse Int'l" w:hAnsi="Suisse Int'l" w:cs="Suisse Int'l"/>
          <w:sz w:val="19"/>
          <w:szCs w:val="19"/>
        </w:rPr>
      </w:pPr>
    </w:p>
    <w:p w14:paraId="084F37AA" w14:textId="77777777" w:rsidR="00133B26" w:rsidRPr="00133B26" w:rsidRDefault="00133B26" w:rsidP="00133B26">
      <w:pPr>
        <w:pStyle w:val="NormalWeb"/>
        <w:spacing w:line="220" w:lineRule="exact"/>
        <w:jc w:val="both"/>
        <w:rPr>
          <w:rFonts w:ascii="Suisse Int'l" w:hAnsi="Suisse Int'l" w:cs="Suisse Int'l"/>
          <w:b/>
          <w:bCs/>
          <w:i/>
          <w:iCs/>
          <w:sz w:val="19"/>
          <w:szCs w:val="19"/>
          <w:u w:val="single"/>
          <w:lang w:val="es-ES"/>
        </w:rPr>
      </w:pPr>
      <w:r w:rsidRPr="00133B26">
        <w:rPr>
          <w:rFonts w:ascii="Suisse Int'l" w:hAnsi="Suisse Int'l" w:cs="Suisse Int'l"/>
          <w:b/>
          <w:bCs/>
          <w:i/>
          <w:iCs/>
          <w:sz w:val="19"/>
          <w:szCs w:val="19"/>
          <w:u w:val="single"/>
          <w:lang w:val="es-ES"/>
        </w:rPr>
        <w:t>Blog</w:t>
      </w:r>
    </w:p>
    <w:p w14:paraId="62171C9E"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(Fecha: año, día de mes). Título de la entrada. </w:t>
      </w:r>
      <w:r w:rsidRPr="00133B26">
        <w:rPr>
          <w:rFonts w:ascii="Suisse Int'l" w:hAnsi="Suisse Int'l" w:cs="Suisse Int'l"/>
          <w:i/>
          <w:sz w:val="19"/>
          <w:szCs w:val="19"/>
          <w:lang w:val="es-ES"/>
        </w:rPr>
        <w:t>Nombre del blog</w:t>
      </w:r>
      <w:r w:rsidRPr="00133B26">
        <w:rPr>
          <w:rFonts w:ascii="Suisse Int'l" w:hAnsi="Suisse Int'l" w:cs="Suisse Int'l"/>
          <w:sz w:val="19"/>
          <w:szCs w:val="19"/>
          <w:lang w:val="es-ES"/>
        </w:rPr>
        <w:t>. http://URL</w:t>
      </w:r>
    </w:p>
    <w:p w14:paraId="2BB1CB84" w14:textId="77777777" w:rsidR="00133B26" w:rsidRPr="00133B26" w:rsidRDefault="00133B26" w:rsidP="00133B26">
      <w:pPr>
        <w:pStyle w:val="NormalWeb"/>
        <w:spacing w:line="220" w:lineRule="exact"/>
        <w:jc w:val="both"/>
        <w:rPr>
          <w:rFonts w:ascii="Suisse Int'l" w:hAnsi="Suisse Int'l" w:cs="Suisse Int'l"/>
          <w:b/>
          <w:sz w:val="19"/>
          <w:szCs w:val="19"/>
          <w:u w:val="single"/>
        </w:rPr>
      </w:pPr>
      <w:r w:rsidRPr="00133B26">
        <w:rPr>
          <w:rFonts w:ascii="Suisse Int'l" w:hAnsi="Suisse Int'l" w:cs="Suisse Int'l"/>
          <w:sz w:val="19"/>
          <w:szCs w:val="19"/>
        </w:rPr>
        <w:t xml:space="preserve">Ouellette, Jennifer (2019, 15 de noviembre). Physicists capture first footage of quantum knots unraveling in superfluid. </w:t>
      </w:r>
      <w:r w:rsidRPr="00133B26">
        <w:rPr>
          <w:rStyle w:val="nfasis"/>
          <w:rFonts w:ascii="Suisse Int'l" w:hAnsi="Suisse Int'l" w:cs="Suisse Int'l"/>
          <w:iCs/>
          <w:sz w:val="19"/>
          <w:szCs w:val="19"/>
        </w:rPr>
        <w:t>Ars Technica</w:t>
      </w:r>
      <w:r w:rsidRPr="00133B26">
        <w:rPr>
          <w:rFonts w:ascii="Suisse Int'l" w:hAnsi="Suisse Int'l" w:cs="Suisse Int'l"/>
          <w:sz w:val="19"/>
          <w:szCs w:val="19"/>
        </w:rPr>
        <w:t xml:space="preserve">.  </w:t>
      </w:r>
      <w:hyperlink r:id="rId52" w:tgtFrame="_blank" w:history="1">
        <w:r w:rsidRPr="00133B26">
          <w:rPr>
            <w:rStyle w:val="Hipervnculo"/>
            <w:rFonts w:ascii="Suisse Int'l" w:hAnsi="Suisse Int'l" w:cs="Suisse Int'l"/>
            <w:sz w:val="19"/>
            <w:szCs w:val="19"/>
          </w:rPr>
          <w:t>https://arstechnica.com/science/2019/11/study-you-can-tie-a-quantum-knot-in-a-superfluid-but-it-will-soon-untie-itself/</w:t>
        </w:r>
      </w:hyperlink>
    </w:p>
    <w:p w14:paraId="5ED952EE" w14:textId="77777777" w:rsidR="00133B26" w:rsidRPr="00133B26" w:rsidRDefault="00133B26" w:rsidP="00133B26">
      <w:pPr>
        <w:pStyle w:val="NormalWeb"/>
        <w:spacing w:line="220" w:lineRule="exact"/>
        <w:jc w:val="both"/>
        <w:rPr>
          <w:rFonts w:ascii="Suisse Int'l" w:hAnsi="Suisse Int'l" w:cs="Suisse Int'l"/>
          <w:b/>
          <w:sz w:val="19"/>
          <w:szCs w:val="19"/>
          <w:u w:val="single"/>
        </w:rPr>
      </w:pPr>
    </w:p>
    <w:p w14:paraId="524F5558" w14:textId="77777777" w:rsidR="00133B26" w:rsidRPr="00133B26" w:rsidRDefault="00133B26" w:rsidP="00133B26">
      <w:pPr>
        <w:pStyle w:val="NormalWeb"/>
        <w:spacing w:line="220" w:lineRule="exact"/>
        <w:jc w:val="both"/>
        <w:rPr>
          <w:rFonts w:ascii="Suisse Int'l" w:hAnsi="Suisse Int'l" w:cs="Suisse Int'l"/>
          <w:sz w:val="19"/>
          <w:szCs w:val="19"/>
        </w:rPr>
      </w:pPr>
      <w:r w:rsidRPr="00133B26">
        <w:rPr>
          <w:rFonts w:ascii="Suisse Int'l" w:hAnsi="Suisse Int'l" w:cs="Suisse Int'l"/>
          <w:sz w:val="19"/>
          <w:szCs w:val="19"/>
          <w:lang w:val="es-ES"/>
        </w:rPr>
        <w:t xml:space="preserve">Autoría (Fecha: año, día de mes). Título del comentario o en su defecto las veinte primeras palabras del comentario [Comentario en la entrada de blog "Título"]. </w:t>
      </w:r>
      <w:r w:rsidRPr="00133B26">
        <w:rPr>
          <w:rFonts w:ascii="Suisse Int'l" w:hAnsi="Suisse Int'l" w:cs="Suisse Int'l"/>
          <w:i/>
          <w:sz w:val="19"/>
          <w:szCs w:val="19"/>
        </w:rPr>
        <w:t>Nombre del blog</w:t>
      </w:r>
      <w:r w:rsidRPr="00133B26">
        <w:rPr>
          <w:rFonts w:ascii="Suisse Int'l" w:hAnsi="Suisse Int'l" w:cs="Suisse Int'l"/>
          <w:sz w:val="19"/>
          <w:szCs w:val="19"/>
        </w:rPr>
        <w:t>. http://URL</w:t>
      </w:r>
    </w:p>
    <w:p w14:paraId="4889E57D" w14:textId="77777777" w:rsidR="00133B26" w:rsidRPr="00133B26" w:rsidRDefault="00133B26" w:rsidP="00133B26">
      <w:pPr>
        <w:pStyle w:val="NormalWeb"/>
        <w:spacing w:line="220" w:lineRule="exact"/>
        <w:jc w:val="both"/>
        <w:rPr>
          <w:rStyle w:val="Hipervnculo"/>
          <w:rFonts w:ascii="Suisse Int'l" w:hAnsi="Suisse Int'l" w:cs="Suisse Int'l"/>
          <w:sz w:val="19"/>
          <w:szCs w:val="19"/>
          <w:lang w:val="es-ES"/>
        </w:rPr>
      </w:pPr>
      <w:r w:rsidRPr="00133B26">
        <w:rPr>
          <w:rFonts w:ascii="Suisse Int'l" w:hAnsi="Suisse Int'l" w:cs="Suisse Int'l"/>
          <w:sz w:val="19"/>
          <w:szCs w:val="19"/>
        </w:rPr>
        <w:t xml:space="preserve">Joachimr (2019, 19 de noviembre). We are relying on APA as our university style format - the university is located in Germany (Kassel). So I [Comment on the blog post “The transition to seventh edition APA Style”]. </w:t>
      </w:r>
      <w:r w:rsidRPr="00133B26">
        <w:rPr>
          <w:rStyle w:val="nfasis"/>
          <w:rFonts w:ascii="Suisse Int'l" w:hAnsi="Suisse Int'l" w:cs="Suisse Int'l"/>
          <w:iCs/>
          <w:sz w:val="19"/>
          <w:szCs w:val="19"/>
          <w:lang w:val="es-ES"/>
        </w:rPr>
        <w:t>APA Style</w:t>
      </w:r>
      <w:r w:rsidRPr="00133B26">
        <w:rPr>
          <w:rFonts w:ascii="Suisse Int'l" w:hAnsi="Suisse Int'l" w:cs="Suisse Int'l"/>
          <w:sz w:val="19"/>
          <w:szCs w:val="19"/>
          <w:lang w:val="es-ES"/>
        </w:rPr>
        <w:t xml:space="preserve">. </w:t>
      </w:r>
      <w:hyperlink r:id="rId53" w:anchor="comment-4694866690" w:tgtFrame="_blank" w:history="1">
        <w:r w:rsidRPr="00133B26">
          <w:rPr>
            <w:rStyle w:val="Hipervnculo"/>
            <w:rFonts w:ascii="Suisse Int'l" w:hAnsi="Suisse Int'l" w:cs="Suisse Int'l"/>
            <w:sz w:val="19"/>
            <w:szCs w:val="19"/>
            <w:lang w:val="es-ES"/>
          </w:rPr>
          <w:t>https://apastyle.apa.org/blog/transition-seventh-edition#comment-4694866690</w:t>
        </w:r>
      </w:hyperlink>
    </w:p>
    <w:p w14:paraId="6D35C20D"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42625E2A"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52C34B65"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Redes sociales</w:t>
      </w:r>
    </w:p>
    <w:p w14:paraId="29304F3D"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3D5CA011" w14:textId="77777777" w:rsidR="00133B26" w:rsidRPr="00133B26" w:rsidRDefault="00133B26" w:rsidP="00133B26">
      <w:pPr>
        <w:pStyle w:val="NormalWeb"/>
        <w:spacing w:line="220" w:lineRule="exact"/>
        <w:jc w:val="both"/>
        <w:rPr>
          <w:rFonts w:ascii="Suisse Int'l" w:hAnsi="Suisse Int'l" w:cs="Suisse Int'l"/>
          <w:b/>
          <w:bCs/>
          <w:i/>
          <w:iCs/>
          <w:sz w:val="19"/>
          <w:szCs w:val="19"/>
          <w:u w:val="single"/>
          <w:lang w:val="es-ES"/>
        </w:rPr>
      </w:pPr>
      <w:r w:rsidRPr="00133B26">
        <w:rPr>
          <w:rFonts w:ascii="Suisse Int'l" w:hAnsi="Suisse Int'l" w:cs="Suisse Int'l"/>
          <w:b/>
          <w:bCs/>
          <w:i/>
          <w:iCs/>
          <w:sz w:val="19"/>
          <w:szCs w:val="19"/>
          <w:u w:val="single"/>
          <w:lang w:val="es-ES"/>
        </w:rPr>
        <w:t>Facebook</w:t>
      </w:r>
    </w:p>
    <w:p w14:paraId="25757BE7" w14:textId="77777777" w:rsidR="00133B26" w:rsidRPr="00133B26" w:rsidRDefault="00133B26" w:rsidP="00133B26">
      <w:pPr>
        <w:pStyle w:val="NormalWeb"/>
        <w:spacing w:line="220" w:lineRule="exact"/>
        <w:jc w:val="both"/>
        <w:rPr>
          <w:rFonts w:ascii="Suisse Int'l" w:hAnsi="Suisse Int'l" w:cs="Suisse Int'l"/>
          <w:sz w:val="19"/>
          <w:szCs w:val="19"/>
        </w:rPr>
      </w:pPr>
      <w:r w:rsidRPr="00133B26">
        <w:rPr>
          <w:rFonts w:ascii="Suisse Int'l" w:hAnsi="Suisse Int'l" w:cs="Suisse Int'l"/>
          <w:sz w:val="19"/>
          <w:szCs w:val="19"/>
          <w:lang w:val="es-ES"/>
        </w:rPr>
        <w:t xml:space="preserve">Autoría (Fecha: año, día de mes). </w:t>
      </w:r>
      <w:r w:rsidRPr="00133B26">
        <w:rPr>
          <w:rFonts w:ascii="Suisse Int'l" w:hAnsi="Suisse Int'l" w:cs="Suisse Int'l"/>
          <w:i/>
          <w:sz w:val="19"/>
          <w:szCs w:val="19"/>
          <w:lang w:val="es-ES"/>
        </w:rPr>
        <w:t>Primeras veinte palabras de la entrada a modo de título</w:t>
      </w:r>
      <w:r w:rsidRPr="00133B26">
        <w:rPr>
          <w:rFonts w:ascii="Suisse Int'l" w:hAnsi="Suisse Int'l" w:cs="Suisse Int'l"/>
          <w:sz w:val="19"/>
          <w:szCs w:val="19"/>
          <w:lang w:val="es-ES"/>
        </w:rPr>
        <w:t xml:space="preserve"> [Descripción]. </w:t>
      </w:r>
      <w:r w:rsidRPr="00133B26">
        <w:rPr>
          <w:rFonts w:ascii="Suisse Int'l" w:hAnsi="Suisse Int'l" w:cs="Suisse Int'l"/>
          <w:sz w:val="19"/>
          <w:szCs w:val="19"/>
        </w:rPr>
        <w:t>Facebook. http://URL</w:t>
      </w:r>
    </w:p>
    <w:p w14:paraId="271F0A96"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rPr>
        <w:t xml:space="preserve">News From Science (2019, 12 de junio). </w:t>
      </w:r>
      <w:r w:rsidRPr="00133B26">
        <w:rPr>
          <w:rStyle w:val="nfasis"/>
          <w:rFonts w:ascii="Suisse Int'l" w:hAnsi="Suisse Int'l" w:cs="Suisse Int'l"/>
          <w:iCs/>
          <w:sz w:val="19"/>
          <w:szCs w:val="19"/>
        </w:rPr>
        <w:t>Are you a fan of astronomy? Enjoy reading about what scientists have discovered in our solar system—and beyond?</w:t>
      </w:r>
      <w:r w:rsidRPr="00133B26">
        <w:rPr>
          <w:rFonts w:ascii="Suisse Int'l" w:hAnsi="Suisse Int'l" w:cs="Suisse Int'l"/>
          <w:sz w:val="19"/>
          <w:szCs w:val="19"/>
        </w:rPr>
        <w:t xml:space="preserve"> </w:t>
      </w:r>
      <w:r w:rsidRPr="00133B26">
        <w:rPr>
          <w:rStyle w:val="nfasis"/>
          <w:rFonts w:ascii="Suisse Int'l" w:hAnsi="Suisse Int'l" w:cs="Suisse Int'l"/>
          <w:iCs/>
          <w:sz w:val="19"/>
          <w:szCs w:val="19"/>
          <w:lang w:val="es-ES"/>
        </w:rPr>
        <w:t>This</w:t>
      </w:r>
      <w:r w:rsidRPr="00133B26">
        <w:rPr>
          <w:rFonts w:ascii="Suisse Int'l" w:hAnsi="Suisse Int'l" w:cs="Suisse Int'l"/>
          <w:sz w:val="19"/>
          <w:szCs w:val="19"/>
          <w:lang w:val="es-ES"/>
        </w:rPr>
        <w:t xml:space="preserve"> [Imagen adjunta] [Actualización de estado]. Facebook. </w:t>
      </w:r>
      <w:hyperlink r:id="rId54" w:tgtFrame="_blank" w:history="1">
        <w:r w:rsidRPr="00133B26">
          <w:rPr>
            <w:rStyle w:val="Hipervnculo"/>
            <w:rFonts w:ascii="Suisse Int'l" w:hAnsi="Suisse Int'l" w:cs="Suisse Int'l"/>
            <w:sz w:val="19"/>
            <w:szCs w:val="19"/>
            <w:lang w:val="es-ES"/>
          </w:rPr>
          <w:t>https://www.facebook.com/ScienceNOW/photos/a.117532185107/10156268057260108/?type=3&amp;theater</w:t>
        </w:r>
      </w:hyperlink>
    </w:p>
    <w:p w14:paraId="6CE5E2C6"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4A39AE4E"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Autoría (Fecha: año, día de mes). </w:t>
      </w:r>
      <w:r w:rsidRPr="00133B26">
        <w:rPr>
          <w:rFonts w:ascii="Suisse Int'l" w:hAnsi="Suisse Int'l" w:cs="Suisse Int'l"/>
          <w:i/>
          <w:sz w:val="19"/>
          <w:szCs w:val="19"/>
          <w:lang w:val="es-ES"/>
        </w:rPr>
        <w:t>Título de la página</w:t>
      </w:r>
      <w:r w:rsidRPr="00133B26">
        <w:rPr>
          <w:rFonts w:ascii="Suisse Int'l" w:hAnsi="Suisse Int'l" w:cs="Suisse Int'l"/>
          <w:sz w:val="19"/>
          <w:szCs w:val="19"/>
          <w:lang w:val="es-ES"/>
        </w:rPr>
        <w:t xml:space="preserve"> [Página de Facebook]. Facebook. Recuperado el día de mes año de http://URL</w:t>
      </w:r>
    </w:p>
    <w:p w14:paraId="21E0C13A" w14:textId="77777777" w:rsidR="00133B26" w:rsidRPr="00133B26" w:rsidRDefault="00133B26" w:rsidP="00133B26">
      <w:pPr>
        <w:pStyle w:val="NormalWeb"/>
        <w:spacing w:line="220" w:lineRule="exact"/>
        <w:jc w:val="both"/>
        <w:rPr>
          <w:rStyle w:val="Hipervnculo"/>
          <w:rFonts w:ascii="Suisse Int'l" w:hAnsi="Suisse Int'l" w:cs="Suisse Int'l"/>
          <w:sz w:val="19"/>
          <w:szCs w:val="19"/>
          <w:lang w:val="es-ES"/>
        </w:rPr>
      </w:pPr>
      <w:r w:rsidRPr="0018202C">
        <w:rPr>
          <w:rFonts w:ascii="Suisse Int'l" w:hAnsi="Suisse Int'l" w:cs="Suisse Int'l"/>
          <w:sz w:val="19"/>
          <w:szCs w:val="19"/>
          <w:lang w:val="es-ES"/>
        </w:rPr>
        <w:t xml:space="preserve">Community of Multiculturalism (s.f.). </w:t>
      </w:r>
      <w:r w:rsidRPr="00133B26">
        <w:rPr>
          <w:rStyle w:val="nfasis"/>
          <w:rFonts w:ascii="Suisse Int'l" w:hAnsi="Suisse Int'l" w:cs="Suisse Int'l"/>
          <w:iCs/>
          <w:sz w:val="19"/>
          <w:szCs w:val="19"/>
          <w:lang w:val="es-ES"/>
        </w:rPr>
        <w:t>Home</w:t>
      </w:r>
      <w:r w:rsidRPr="00133B26">
        <w:rPr>
          <w:rFonts w:ascii="Suisse Int'l" w:hAnsi="Suisse Int'l" w:cs="Suisse Int'l"/>
          <w:sz w:val="19"/>
          <w:szCs w:val="19"/>
          <w:lang w:val="es-ES"/>
        </w:rPr>
        <w:t xml:space="preserve"> [Página deFacebook]. Facebook. Recuperado el 14 de octubre 2020 de  </w:t>
      </w:r>
      <w:hyperlink r:id="rId55" w:tgtFrame="_blank" w:history="1">
        <w:r w:rsidRPr="00133B26">
          <w:rPr>
            <w:rStyle w:val="Hipervnculo"/>
            <w:rFonts w:ascii="Suisse Int'l" w:hAnsi="Suisse Int'l" w:cs="Suisse Int'l"/>
            <w:sz w:val="19"/>
            <w:szCs w:val="19"/>
            <w:lang w:val="es-ES"/>
          </w:rPr>
          <w:t>https://www.facebook.com/communityofmulticulturalism/</w:t>
        </w:r>
      </w:hyperlink>
    </w:p>
    <w:p w14:paraId="46618E35" w14:textId="77777777" w:rsidR="00133B26" w:rsidRPr="00133B26" w:rsidRDefault="00133B26" w:rsidP="00133B26">
      <w:pPr>
        <w:pStyle w:val="NormalWeb"/>
        <w:spacing w:line="220" w:lineRule="exact"/>
        <w:jc w:val="both"/>
        <w:rPr>
          <w:rFonts w:ascii="Suisse Int'l" w:hAnsi="Suisse Int'l" w:cs="Suisse Int'l"/>
          <w:sz w:val="19"/>
          <w:szCs w:val="19"/>
          <w:u w:val="single"/>
          <w:lang w:val="es-ES"/>
        </w:rPr>
      </w:pPr>
    </w:p>
    <w:p w14:paraId="44F78751" w14:textId="77777777" w:rsidR="00133B26" w:rsidRPr="00110B11" w:rsidRDefault="00133B26" w:rsidP="00133B26">
      <w:pPr>
        <w:pStyle w:val="NormalWeb"/>
        <w:spacing w:line="220" w:lineRule="exact"/>
        <w:jc w:val="both"/>
        <w:rPr>
          <w:rFonts w:ascii="Suisse Int'l" w:hAnsi="Suisse Int'l" w:cs="Suisse Int'l"/>
          <w:b/>
          <w:bCs/>
          <w:i/>
          <w:iCs/>
          <w:sz w:val="19"/>
          <w:szCs w:val="19"/>
          <w:u w:val="single"/>
          <w:lang w:val="es-ES"/>
        </w:rPr>
      </w:pPr>
      <w:r w:rsidRPr="00110B11">
        <w:rPr>
          <w:rFonts w:ascii="Suisse Int'l" w:hAnsi="Suisse Int'l" w:cs="Suisse Int'l"/>
          <w:b/>
          <w:bCs/>
          <w:i/>
          <w:iCs/>
          <w:sz w:val="19"/>
          <w:szCs w:val="19"/>
          <w:u w:val="single"/>
          <w:lang w:val="es-ES"/>
        </w:rPr>
        <w:t>Twitter</w:t>
      </w:r>
    </w:p>
    <w:p w14:paraId="670F159A" w14:textId="77777777" w:rsidR="00133B26" w:rsidRPr="00133B26" w:rsidRDefault="00133B26" w:rsidP="00133B26">
      <w:pPr>
        <w:pStyle w:val="NormalWeb"/>
        <w:spacing w:line="220" w:lineRule="exact"/>
        <w:jc w:val="both"/>
        <w:rPr>
          <w:rFonts w:ascii="Suisse Int'l" w:hAnsi="Suisse Int'l" w:cs="Suisse Int'l"/>
          <w:sz w:val="19"/>
          <w:szCs w:val="19"/>
        </w:rPr>
      </w:pPr>
      <w:r w:rsidRPr="00133B26">
        <w:rPr>
          <w:rFonts w:ascii="Suisse Int'l" w:hAnsi="Suisse Int'l" w:cs="Suisse Int'l"/>
          <w:sz w:val="19"/>
          <w:szCs w:val="19"/>
          <w:lang w:val="es-ES"/>
        </w:rPr>
        <w:t xml:space="preserve">Apellido, Nombre [@nombredelacuenta] (Fecha: año, día de mes). </w:t>
      </w:r>
      <w:r w:rsidRPr="00133B26">
        <w:rPr>
          <w:rFonts w:ascii="Suisse Int'l" w:hAnsi="Suisse Int'l" w:cs="Suisse Int'l"/>
          <w:i/>
          <w:sz w:val="19"/>
          <w:szCs w:val="19"/>
          <w:lang w:val="es-ES"/>
        </w:rPr>
        <w:t xml:space="preserve">Primeras veinte palabras del mensaje a modo de título </w:t>
      </w:r>
      <w:r w:rsidRPr="00133B26">
        <w:rPr>
          <w:rFonts w:ascii="Suisse Int'l" w:hAnsi="Suisse Int'l" w:cs="Suisse Int'l"/>
          <w:sz w:val="19"/>
          <w:szCs w:val="19"/>
          <w:lang w:val="es-ES"/>
        </w:rPr>
        <w:t xml:space="preserve">[Descripción]. </w:t>
      </w:r>
      <w:r w:rsidRPr="00133B26">
        <w:rPr>
          <w:rFonts w:ascii="Suisse Int'l" w:hAnsi="Suisse Int'l" w:cs="Suisse Int'l"/>
          <w:sz w:val="19"/>
          <w:szCs w:val="19"/>
        </w:rPr>
        <w:t xml:space="preserve">Twitter. </w:t>
      </w:r>
      <w:hyperlink r:id="rId56" w:history="1">
        <w:r w:rsidRPr="00133B26">
          <w:rPr>
            <w:rStyle w:val="Hipervnculo"/>
            <w:rFonts w:ascii="Suisse Int'l" w:hAnsi="Suisse Int'l" w:cs="Suisse Int'l"/>
            <w:sz w:val="19"/>
            <w:szCs w:val="19"/>
          </w:rPr>
          <w:t>http://URL</w:t>
        </w:r>
      </w:hyperlink>
    </w:p>
    <w:p w14:paraId="48BC935B" w14:textId="77777777" w:rsidR="00133B26" w:rsidRPr="00133B26" w:rsidRDefault="00133B26" w:rsidP="00133B26">
      <w:pPr>
        <w:pStyle w:val="NormalWeb"/>
        <w:spacing w:line="220" w:lineRule="exact"/>
        <w:jc w:val="both"/>
        <w:rPr>
          <w:rFonts w:ascii="Suisse Int'l" w:hAnsi="Suisse Int'l" w:cs="Suisse Int'l"/>
          <w:sz w:val="19"/>
          <w:szCs w:val="19"/>
        </w:rPr>
      </w:pPr>
      <w:r w:rsidRPr="005238B0">
        <w:rPr>
          <w:rFonts w:ascii="Suisse Int'l" w:hAnsi="Suisse Int'l" w:cs="Suisse Int'l"/>
          <w:sz w:val="19"/>
          <w:szCs w:val="19"/>
        </w:rPr>
        <w:t xml:space="preserve">Gates, Bill [@BillGates] (2019, 7 de septiembre). </w:t>
      </w:r>
      <w:r w:rsidRPr="00133B26">
        <w:rPr>
          <w:rStyle w:val="nfasis"/>
          <w:rFonts w:ascii="Suisse Int'l" w:hAnsi="Suisse Int'l" w:cs="Suisse Int'l"/>
          <w:iCs/>
          <w:sz w:val="19"/>
          <w:szCs w:val="19"/>
        </w:rPr>
        <w:t>Today, it’s difficult for researchers to diagnose #Alzheimers patients early enough to intervene. A reliable, easy and accurate diagnostic would</w:t>
      </w:r>
      <w:r w:rsidRPr="00133B26">
        <w:rPr>
          <w:rFonts w:ascii="Suisse Int'l" w:hAnsi="Suisse Int'l" w:cs="Suisse Int'l"/>
          <w:sz w:val="19"/>
          <w:szCs w:val="19"/>
        </w:rPr>
        <w:t xml:space="preserve"> [Thumbnail con enlace] [Tweet]. Twitter. </w:t>
      </w:r>
      <w:hyperlink r:id="rId57" w:tgtFrame="_blank" w:history="1">
        <w:r w:rsidRPr="00133B26">
          <w:rPr>
            <w:rStyle w:val="Hipervnculo"/>
            <w:rFonts w:ascii="Suisse Int'l" w:hAnsi="Suisse Int'l" w:cs="Suisse Int'l"/>
            <w:sz w:val="19"/>
            <w:szCs w:val="19"/>
          </w:rPr>
          <w:t>https://twitter.com/BillGates/status/1170305718425137152</w:t>
        </w:r>
      </w:hyperlink>
    </w:p>
    <w:p w14:paraId="6FD4DFF8" w14:textId="358D2A73" w:rsidR="00275165" w:rsidRPr="00133B26" w:rsidRDefault="00275165" w:rsidP="00133B26">
      <w:pPr>
        <w:spacing w:line="220" w:lineRule="exact"/>
        <w:jc w:val="both"/>
        <w:rPr>
          <w:rFonts w:ascii="Suisse Int'l" w:eastAsia="Suisse Int'l" w:hAnsi="Suisse Int'l" w:cs="Suisse Int'l"/>
          <w:sz w:val="19"/>
          <w:szCs w:val="19"/>
        </w:rPr>
      </w:pPr>
    </w:p>
    <w:sectPr w:rsidR="00275165" w:rsidRPr="00133B26">
      <w:headerReference w:type="even" r:id="rId58"/>
      <w:headerReference w:type="default" r:id="rId59"/>
      <w:footerReference w:type="default" r:id="rId60"/>
      <w:footerReference w:type="first" r:id="rId61"/>
      <w:pgSz w:w="11920" w:h="16840"/>
      <w:pgMar w:top="1134" w:right="1020" w:bottom="1276" w:left="1020" w:header="734" w:footer="6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7DB30" w14:textId="77777777" w:rsidR="00A046B6" w:rsidRDefault="00A046B6">
      <w:r>
        <w:separator/>
      </w:r>
    </w:p>
  </w:endnote>
  <w:endnote w:type="continuationSeparator" w:id="0">
    <w:p w14:paraId="1A28C7E9" w14:textId="77777777" w:rsidR="00A046B6" w:rsidRDefault="00A04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Suisse Int'l">
    <w:altName w:val="Arial"/>
    <w:panose1 w:val="00000000000000000000"/>
    <w:charset w:val="00"/>
    <w:family w:val="swiss"/>
    <w:notTrueType/>
    <w:pitch w:val="variable"/>
    <w:sig w:usb0="00002207" w:usb1="00000000" w:usb2="00000008" w:usb3="00000000" w:csb0="000000D7"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uisse Int'l Semi Bold">
    <w:altName w:val="Arial"/>
    <w:panose1 w:val="00000000000000000000"/>
    <w:charset w:val="00"/>
    <w:family w:val="swiss"/>
    <w:notTrueType/>
    <w:pitch w:val="variable"/>
    <w:sig w:usb0="00002207" w:usb1="00000000" w:usb2="00000008" w:usb3="00000000" w:csb0="000000D7" w:csb1="00000000"/>
  </w:font>
  <w:font w:name="SuisseIntl-SemiBold">
    <w:altName w:val="Calibri"/>
    <w:panose1 w:val="00000000000000000000"/>
    <w:charset w:val="00"/>
    <w:family w:val="swiss"/>
    <w:notTrueType/>
    <w:pitch w:val="default"/>
    <w:sig w:usb0="00000003" w:usb1="00000000" w:usb2="00000000" w:usb3="00000000" w:csb0="00000001" w:csb1="00000000"/>
  </w:font>
  <w:font w:name="SuisseIntl">
    <w:altName w:val="Calibri"/>
    <w:panose1 w:val="00000000000000000000"/>
    <w:charset w:val="00"/>
    <w:family w:val="auto"/>
    <w:notTrueType/>
    <w:pitch w:val="default"/>
    <w:sig w:usb0="00000003" w:usb1="00000000" w:usb2="00000000" w:usb3="00000000" w:csb0="00000001" w:csb1="00000000"/>
  </w:font>
  <w:font w:name="Suisse In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C6A5" w14:textId="2FB252B7" w:rsidR="00C125E6" w:rsidRDefault="00C125E6" w:rsidP="004454A3">
    <w:pPr>
      <w:pStyle w:val="Piedepgina"/>
      <w:jc w:val="center"/>
    </w:pPr>
  </w:p>
  <w:p w14:paraId="7BA0076A" w14:textId="77777777" w:rsidR="00C125E6" w:rsidRDefault="00C125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6A3B" w14:textId="542B3F09" w:rsidR="008D3D92" w:rsidRPr="00F67FBE" w:rsidRDefault="009076EB">
    <w:pPr>
      <w:pStyle w:val="Piedepgina"/>
      <w:rPr>
        <w:rFonts w:ascii="Suisse Int'l" w:eastAsia="Suisse Int'l" w:hAnsi="Suisse Int'l" w:cs="Suisse Int'l"/>
        <w:sz w:val="14"/>
        <w:szCs w:val="14"/>
      </w:rPr>
    </w:pPr>
    <w:r>
      <w:t xml:space="preserve"> </w:t>
    </w:r>
    <w:r>
      <w:rPr>
        <w:rFonts w:ascii="Arial" w:hAnsi="Arial"/>
        <w:i/>
        <w:iCs/>
        <w:sz w:val="14"/>
        <w:szCs w:val="14"/>
      </w:rPr>
      <w:t>Teknokultura</w:t>
    </w:r>
    <w:r>
      <w:rPr>
        <w:rFonts w:ascii="Suisse Int'l" w:eastAsia="Suisse Int'l" w:hAnsi="Suisse Int'l" w:cs="Suisse Int'l"/>
        <w:sz w:val="14"/>
        <w:szCs w:val="14"/>
      </w:rPr>
      <w:t xml:space="preserve">, </w:t>
    </w:r>
    <w:r w:rsidR="00F67FBE">
      <w:rPr>
        <w:rFonts w:ascii="Suisse Int'l" w:eastAsia="Suisse Int'l" w:hAnsi="Suisse Int'l" w:cs="Suisse Int'l"/>
        <w:sz w:val="14"/>
        <w:szCs w:val="14"/>
      </w:rPr>
      <w:t>avance en lí</w:t>
    </w:r>
    <w:r w:rsidR="00B35F69">
      <w:rPr>
        <w:rFonts w:ascii="Suisse Int'l" w:eastAsia="Suisse Int'l" w:hAnsi="Suisse Int'l" w:cs="Suisse Int'l"/>
        <w:sz w:val="14"/>
        <w:szCs w:val="14"/>
      </w:rPr>
      <w:t>n</w:t>
    </w:r>
    <w:r w:rsidR="00F67FBE">
      <w:rPr>
        <w:rFonts w:ascii="Suisse Int'l" w:eastAsia="Suisse Int'l" w:hAnsi="Suisse Int'l" w:cs="Suisse Int'l"/>
        <w:sz w:val="14"/>
        <w:szCs w:val="14"/>
      </w:rPr>
      <w:t>ea</w:t>
    </w:r>
    <w:r w:rsidR="00B35F69">
      <w:rPr>
        <w:rFonts w:ascii="Suisse Int'l" w:eastAsia="Suisse Int'l" w:hAnsi="Suisse Int'l" w:cs="Suisse Int'l"/>
        <w:sz w:val="14"/>
        <w:szCs w:val="14"/>
      </w:rPr>
      <w:t>: páginas</w:t>
    </w:r>
    <w:r>
      <w:rPr>
        <w:rFonts w:ascii="Suisse Int'l" w:eastAsia="Suisse Int'l" w:hAnsi="Suisse Int'l" w:cs="Suisse Int'l"/>
        <w:sz w:val="14"/>
        <w:szCs w:val="14"/>
      </w:rPr>
      <w:t xml:space="preserve">                                           </w:t>
    </w:r>
    <w:r w:rsidR="00B35F69">
      <w:rPr>
        <w:rFonts w:ascii="Suisse Int'l" w:eastAsia="Suisse Int'l" w:hAnsi="Suisse Int'l" w:cs="Suisse Int'l"/>
        <w:sz w:val="14"/>
        <w:szCs w:val="14"/>
      </w:rPr>
      <w:t xml:space="preserve">     </w:t>
    </w:r>
    <w:r>
      <w:rPr>
        <w:rFonts w:ascii="Suisse Int'l" w:eastAsia="Suisse Int'l" w:hAnsi="Suisse Int'l" w:cs="Suisse Int'l"/>
        <w:sz w:val="14"/>
        <w:szCs w:val="14"/>
      </w:rPr>
      <w:t xml:space="preserve">                                                                                                                             </w:t>
    </w:r>
    <w:r w:rsidR="005A7F94">
      <w:rPr>
        <w:rFonts w:ascii="Suisse Int'l" w:eastAsia="Suisse Int'l" w:hAnsi="Suisse Int'l" w:cs="Suisse Int'l"/>
        <w:sz w:val="14"/>
        <w:szCs w:val="14"/>
      </w:rPr>
      <w:t xml:space="preserve">  </w:t>
    </w:r>
    <w:r>
      <w:rPr>
        <w:rFonts w:ascii="Suisse Int'l" w:eastAsia="Suisse Int'l" w:hAnsi="Suisse Int'l" w:cs="Suisse Int'l"/>
        <w:sz w:val="14"/>
        <w:szCs w:val="14"/>
      </w:rPr>
      <w:t xml:space="preserve">         </w:t>
    </w:r>
    <w:r>
      <w:rPr>
        <w:rFonts w:ascii="Suisse Int'l" w:eastAsia="Suisse Int'l" w:hAnsi="Suisse Int'l" w:cs="Suisse Int'l"/>
        <w:sz w:val="14"/>
        <w:szCs w:val="14"/>
      </w:rPr>
      <w:fldChar w:fldCharType="begin"/>
    </w:r>
    <w:r>
      <w:rPr>
        <w:rFonts w:ascii="Suisse Int'l" w:eastAsia="Suisse Int'l" w:hAnsi="Suisse Int'l" w:cs="Suisse Int'l"/>
        <w:sz w:val="14"/>
        <w:szCs w:val="14"/>
      </w:rPr>
      <w:instrText xml:space="preserve"> PAGE </w:instrText>
    </w:r>
    <w:r>
      <w:rPr>
        <w:rFonts w:ascii="Suisse Int'l" w:eastAsia="Suisse Int'l" w:hAnsi="Suisse Int'l" w:cs="Suisse Int'l"/>
        <w:sz w:val="14"/>
        <w:szCs w:val="14"/>
      </w:rPr>
      <w:fldChar w:fldCharType="separate"/>
    </w:r>
    <w:r>
      <w:rPr>
        <w:rFonts w:ascii="Suisse Int'l" w:eastAsia="Suisse Int'l" w:hAnsi="Suisse Int'l" w:cs="Suisse Int'l"/>
        <w:sz w:val="14"/>
        <w:szCs w:val="14"/>
      </w:rPr>
      <w:t>1</w:t>
    </w:r>
    <w:r>
      <w:rPr>
        <w:rFonts w:ascii="Suisse Int'l" w:eastAsia="Suisse Int'l" w:hAnsi="Suisse Int'l" w:cs="Suisse Int'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E2AFE" w14:textId="77777777" w:rsidR="00A046B6" w:rsidRDefault="00A046B6">
      <w:r>
        <w:separator/>
      </w:r>
    </w:p>
  </w:footnote>
  <w:footnote w:type="continuationSeparator" w:id="0">
    <w:p w14:paraId="454B3F18" w14:textId="77777777" w:rsidR="00A046B6" w:rsidRDefault="00A046B6">
      <w:r>
        <w:continuationSeparator/>
      </w:r>
    </w:p>
  </w:footnote>
  <w:footnote w:id="1">
    <w:p w14:paraId="2B8716C7" w14:textId="1C4C1043" w:rsidR="00804C14" w:rsidRPr="00FD79C1" w:rsidRDefault="00804C14">
      <w:pPr>
        <w:pStyle w:val="Textonotapie"/>
        <w:rPr>
          <w:rFonts w:ascii="Suisse Int'l" w:hAnsi="Suisse Int'l" w:cs="Suisse Int'l"/>
          <w:sz w:val="16"/>
          <w:szCs w:val="16"/>
        </w:rPr>
      </w:pPr>
      <w:r w:rsidRPr="00FD79C1">
        <w:rPr>
          <w:rStyle w:val="Refdenotaalpie"/>
          <w:rFonts w:ascii="Suisse Int'l" w:hAnsi="Suisse Int'l" w:cs="Suisse Int'l"/>
          <w:sz w:val="16"/>
          <w:szCs w:val="16"/>
        </w:rPr>
        <w:footnoteRef/>
      </w:r>
      <w:r w:rsidRPr="00F67FBE">
        <w:rPr>
          <w:rFonts w:ascii="Suisse Int'l" w:hAnsi="Suisse Int'l" w:cs="Suisse Int'l"/>
          <w:sz w:val="16"/>
          <w:szCs w:val="16"/>
          <w:lang w:val="es-ES"/>
        </w:rPr>
        <w:t xml:space="preserve"> </w:t>
      </w:r>
      <w:r w:rsidR="00FD79C1" w:rsidRPr="00F67FBE">
        <w:rPr>
          <w:rFonts w:ascii="Suisse Int'l" w:hAnsi="Suisse Int'l" w:cs="Suisse Int'l"/>
          <w:sz w:val="16"/>
          <w:szCs w:val="16"/>
          <w:lang w:val="es-ES"/>
        </w:rPr>
        <w:t>F</w:t>
      </w:r>
      <w:r w:rsidR="00F67FBE" w:rsidRPr="00F67FBE">
        <w:rPr>
          <w:rFonts w:ascii="Suisse Int'l" w:hAnsi="Suisse Int'l" w:cs="Suisse Int'l"/>
          <w:sz w:val="16"/>
          <w:szCs w:val="16"/>
          <w:lang w:val="es-ES"/>
        </w:rPr>
        <w:t xml:space="preserve">uente de financiación </w:t>
      </w:r>
      <w:r w:rsidR="00FD79C1" w:rsidRPr="00F67FBE">
        <w:rPr>
          <w:rFonts w:ascii="Suisse Int'l" w:hAnsi="Suisse Int'l" w:cs="Suisse Int'l"/>
          <w:sz w:val="16"/>
          <w:szCs w:val="16"/>
          <w:lang w:val="es-ES"/>
        </w:rPr>
        <w:t>(</w:t>
      </w:r>
      <w:r w:rsidR="00F67FBE" w:rsidRPr="00F67FBE">
        <w:rPr>
          <w:rFonts w:ascii="Suisse Int'l" w:hAnsi="Suisse Int'l" w:cs="Suisse Int'l"/>
          <w:sz w:val="16"/>
          <w:szCs w:val="16"/>
          <w:lang w:val="es-ES"/>
        </w:rPr>
        <w:t>si la hubiera</w:t>
      </w:r>
      <w:r w:rsidR="00FD79C1" w:rsidRPr="00F67FBE">
        <w:rPr>
          <w:rFonts w:ascii="Suisse Int'l" w:hAnsi="Suisse Int'l" w:cs="Suisse Int'l"/>
          <w:sz w:val="16"/>
          <w:szCs w:val="16"/>
          <w:lang w:val="es-ES"/>
        </w:rPr>
        <w:t xml:space="preserve">). </w:t>
      </w:r>
      <w:r w:rsidR="00FD79C1" w:rsidRPr="00FD79C1">
        <w:rPr>
          <w:rFonts w:ascii="Suisse Int'l" w:hAnsi="Suisse Int'l" w:cs="Suisse Int'l"/>
          <w:sz w:val="16"/>
          <w:szCs w:val="16"/>
        </w:rPr>
        <w:t>(</w:t>
      </w:r>
      <w:r w:rsidR="00F67FBE">
        <w:rPr>
          <w:rFonts w:ascii="Suisse Int'l" w:hAnsi="Suisse Int'l" w:cs="Suisse Int'l"/>
          <w:sz w:val="16"/>
          <w:szCs w:val="16"/>
        </w:rPr>
        <w:t>con punto y final</w:t>
      </w:r>
      <w:r w:rsidR="00FD79C1" w:rsidRPr="00FD79C1">
        <w:rPr>
          <w:rFonts w:ascii="Suisse Int'l" w:hAnsi="Suisse Int'l" w:cs="Suisse Int'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075E" w14:textId="35E5DDB9" w:rsidR="008D3D92" w:rsidRPr="00F67FBE" w:rsidRDefault="009076EB" w:rsidP="00F801E2">
    <w:pPr>
      <w:pStyle w:val="Encabezado"/>
      <w:rPr>
        <w:lang w:val="es-ES"/>
      </w:rPr>
    </w:pPr>
    <w:r>
      <w:rPr>
        <w:rFonts w:ascii="Suisse Int'l" w:eastAsia="Suisse Int'l" w:hAnsi="Suisse Int'l" w:cs="Suisse Int'l"/>
        <w:sz w:val="14"/>
        <w:szCs w:val="14"/>
      </w:rPr>
      <w:fldChar w:fldCharType="begin"/>
    </w:r>
    <w:r w:rsidRPr="00F67FBE">
      <w:rPr>
        <w:rFonts w:ascii="Suisse Int'l" w:eastAsia="Suisse Int'l" w:hAnsi="Suisse Int'l" w:cs="Suisse Int'l"/>
        <w:sz w:val="14"/>
        <w:szCs w:val="14"/>
        <w:lang w:val="es-ES"/>
      </w:rPr>
      <w:instrText xml:space="preserve"> PAGE </w:instrText>
    </w:r>
    <w:r>
      <w:rPr>
        <w:rFonts w:ascii="Suisse Int'l" w:eastAsia="Suisse Int'l" w:hAnsi="Suisse Int'l" w:cs="Suisse Int'l"/>
        <w:sz w:val="14"/>
        <w:szCs w:val="14"/>
      </w:rPr>
      <w:fldChar w:fldCharType="separate"/>
    </w:r>
    <w:r w:rsidRPr="00F67FBE">
      <w:rPr>
        <w:rFonts w:ascii="Suisse Int'l" w:eastAsia="Suisse Int'l" w:hAnsi="Suisse Int'l" w:cs="Suisse Int'l"/>
        <w:sz w:val="14"/>
        <w:szCs w:val="14"/>
        <w:lang w:val="es-ES"/>
      </w:rPr>
      <w:t>10</w:t>
    </w:r>
    <w:r>
      <w:rPr>
        <w:rFonts w:ascii="Suisse Int'l" w:eastAsia="Suisse Int'l" w:hAnsi="Suisse Int'l" w:cs="Suisse Int'l"/>
        <w:sz w:val="14"/>
        <w:szCs w:val="14"/>
      </w:rPr>
      <w:fldChar w:fldCharType="end"/>
    </w:r>
    <w:r w:rsidRPr="00F67FBE">
      <w:rPr>
        <w:rFonts w:ascii="Suisse Int'l" w:eastAsia="Suisse Int'l" w:hAnsi="Suisse Int'l" w:cs="Suisse Int'l"/>
        <w:sz w:val="14"/>
        <w:szCs w:val="14"/>
        <w:lang w:val="es-ES"/>
      </w:rPr>
      <w:t xml:space="preserve">                                                                                                                                             </w:t>
    </w:r>
    <w:r w:rsidR="00E7596F">
      <w:rPr>
        <w:rFonts w:ascii="Suisse Int'l" w:eastAsia="Suisse Int'l" w:hAnsi="Suisse Int'l" w:cs="Suisse Int'l"/>
        <w:sz w:val="14"/>
        <w:szCs w:val="14"/>
        <w:lang w:val="es-ES"/>
      </w:rPr>
      <w:t xml:space="preserve">   </w:t>
    </w:r>
    <w:r w:rsidR="00F67FBE" w:rsidRPr="00F67FBE">
      <w:rPr>
        <w:rFonts w:ascii="Suisse Int'l" w:eastAsia="Suisse Int'l" w:hAnsi="Suisse Int'l" w:cs="Suisse Int'l"/>
        <w:sz w:val="14"/>
        <w:szCs w:val="14"/>
        <w:lang w:val="es-ES"/>
      </w:rPr>
      <w:t>Nombre y Apellido/s</w:t>
    </w:r>
    <w:r w:rsidR="00B35F69">
      <w:rPr>
        <w:rFonts w:ascii="Suisse Int'l" w:eastAsia="Suisse Int'l" w:hAnsi="Suisse Int'l" w:cs="Suisse Int'l"/>
        <w:sz w:val="14"/>
        <w:szCs w:val="14"/>
        <w:lang w:val="es-ES"/>
      </w:rPr>
      <w:t xml:space="preserve"> (año)</w:t>
    </w:r>
    <w:r w:rsidR="00E7596F">
      <w:rPr>
        <w:rFonts w:ascii="Suisse Int'l" w:eastAsia="Suisse Int'l" w:hAnsi="Suisse Int'l" w:cs="Suisse Int'l"/>
        <w:sz w:val="14"/>
        <w:szCs w:val="14"/>
        <w:lang w:val="es-ES"/>
      </w:rPr>
      <w:t xml:space="preserve">, </w:t>
    </w:r>
    <w:r w:rsidR="00E7596F" w:rsidRPr="00E7596F">
      <w:rPr>
        <w:rFonts w:ascii="Suisse Int'l" w:eastAsia="Suisse Int'l" w:hAnsi="Suisse Int'l" w:cs="Suisse Int'l"/>
        <w:i/>
        <w:iCs/>
        <w:sz w:val="14"/>
        <w:szCs w:val="14"/>
        <w:lang w:val="es-ES"/>
      </w:rPr>
      <w:t>Teknokultura</w:t>
    </w:r>
    <w:r w:rsidRPr="00F67FBE">
      <w:rPr>
        <w:rFonts w:ascii="Suisse Int'l" w:eastAsia="Suisse Int'l" w:hAnsi="Suisse Int'l" w:cs="Suisse Int'l"/>
        <w:sz w:val="14"/>
        <w:szCs w:val="14"/>
        <w:lang w:val="es-ES"/>
      </w:rPr>
      <w:t xml:space="preserve">, </w:t>
    </w:r>
    <w:r w:rsidR="00F67FBE" w:rsidRPr="00F67FBE">
      <w:rPr>
        <w:rFonts w:ascii="Suisse Int'l" w:eastAsia="Suisse Int'l" w:hAnsi="Suisse Int'l" w:cs="Suisse Int'l"/>
        <w:sz w:val="14"/>
        <w:szCs w:val="14"/>
        <w:lang w:val="es-ES"/>
      </w:rPr>
      <w:t>a</w:t>
    </w:r>
    <w:r w:rsidR="00F67FBE">
      <w:rPr>
        <w:rFonts w:ascii="Suisse Int'l" w:eastAsia="Suisse Int'l" w:hAnsi="Suisse Int'l" w:cs="Suisse Int'l"/>
        <w:sz w:val="14"/>
        <w:szCs w:val="14"/>
        <w:lang w:val="es-ES"/>
      </w:rPr>
      <w:t>vance en línea</w:t>
    </w:r>
    <w:r w:rsidRPr="00F67FBE">
      <w:rPr>
        <w:rFonts w:ascii="Suisse Int'l" w:eastAsia="Suisse Int'l" w:hAnsi="Suisse Int'l" w:cs="Suisse Int'l"/>
        <w:sz w:val="14"/>
        <w:szCs w:val="14"/>
        <w:lang w:val="es-ES"/>
      </w:rPr>
      <w:t xml:space="preserve">: </w:t>
    </w:r>
    <w:r w:rsidR="00F67FBE">
      <w:rPr>
        <w:rFonts w:ascii="Suisse Int'l" w:eastAsia="Suisse Int'l" w:hAnsi="Suisse Int'l" w:cs="Suisse Int'l"/>
        <w:sz w:val="14"/>
        <w:szCs w:val="14"/>
        <w:lang w:val="es-ES"/>
      </w:rPr>
      <w:t>páginas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5884" w14:textId="60572423" w:rsidR="00804C14" w:rsidRPr="004F3A2B" w:rsidRDefault="004F3A2B" w:rsidP="00E7596F">
    <w:pPr>
      <w:pStyle w:val="Encabezado"/>
      <w:rPr>
        <w:lang w:val="es-ES"/>
      </w:rPr>
    </w:pPr>
    <w:r w:rsidRPr="00F67FBE">
      <w:rPr>
        <w:rFonts w:ascii="Suisse Int'l" w:eastAsia="Suisse Int'l" w:hAnsi="Suisse Int'l" w:cs="Suisse Int'l"/>
        <w:sz w:val="14"/>
        <w:szCs w:val="14"/>
        <w:lang w:val="es-ES"/>
      </w:rPr>
      <w:t>Nombre y Apellido/s</w:t>
    </w:r>
    <w:r w:rsidR="00B35F69">
      <w:rPr>
        <w:rFonts w:ascii="Suisse Int'l" w:eastAsia="Suisse Int'l" w:hAnsi="Suisse Int'l" w:cs="Suisse Int'l"/>
        <w:sz w:val="14"/>
        <w:szCs w:val="14"/>
        <w:lang w:val="es-ES"/>
      </w:rPr>
      <w:t xml:space="preserve"> (año)</w:t>
    </w:r>
    <w:r>
      <w:rPr>
        <w:rFonts w:ascii="Suisse Int'l" w:eastAsia="Suisse Int'l" w:hAnsi="Suisse Int'l" w:cs="Suisse Int'l"/>
        <w:sz w:val="14"/>
        <w:szCs w:val="14"/>
        <w:lang w:val="es-ES"/>
      </w:rPr>
      <w:t xml:space="preserve">, </w:t>
    </w:r>
    <w:r w:rsidRPr="00E7596F">
      <w:rPr>
        <w:rFonts w:ascii="Suisse Int'l" w:eastAsia="Suisse Int'l" w:hAnsi="Suisse Int'l" w:cs="Suisse Int'l"/>
        <w:i/>
        <w:iCs/>
        <w:sz w:val="14"/>
        <w:szCs w:val="14"/>
        <w:lang w:val="es-ES"/>
      </w:rPr>
      <w:t>Teknokultura</w:t>
    </w:r>
    <w:r w:rsidRPr="00F67FBE">
      <w:rPr>
        <w:rFonts w:ascii="Suisse Int'l" w:eastAsia="Suisse Int'l" w:hAnsi="Suisse Int'l" w:cs="Suisse Int'l"/>
        <w:sz w:val="14"/>
        <w:szCs w:val="14"/>
        <w:lang w:val="es-ES"/>
      </w:rPr>
      <w:t>, a</w:t>
    </w:r>
    <w:r>
      <w:rPr>
        <w:rFonts w:ascii="Suisse Int'l" w:eastAsia="Suisse Int'l" w:hAnsi="Suisse Int'l" w:cs="Suisse Int'l"/>
        <w:sz w:val="14"/>
        <w:szCs w:val="14"/>
        <w:lang w:val="es-ES"/>
      </w:rPr>
      <w:t>vance en línea</w:t>
    </w:r>
    <w:r w:rsidRPr="00F67FBE">
      <w:rPr>
        <w:rFonts w:ascii="Suisse Int'l" w:eastAsia="Suisse Int'l" w:hAnsi="Suisse Int'l" w:cs="Suisse Int'l"/>
        <w:sz w:val="14"/>
        <w:szCs w:val="14"/>
        <w:lang w:val="es-ES"/>
      </w:rPr>
      <w:t xml:space="preserve">: </w:t>
    </w:r>
    <w:r>
      <w:rPr>
        <w:rFonts w:ascii="Suisse Int'l" w:eastAsia="Suisse Int'l" w:hAnsi="Suisse Int'l" w:cs="Suisse Int'l"/>
        <w:sz w:val="14"/>
        <w:szCs w:val="14"/>
        <w:lang w:val="es-ES"/>
      </w:rPr>
      <w:t>páginas</w:t>
    </w:r>
    <w:r w:rsidR="00804C14" w:rsidRPr="004F3A2B">
      <w:rPr>
        <w:rFonts w:ascii="Suisse Int'l" w:eastAsia="Suisse Int'l" w:hAnsi="Suisse Int'l" w:cs="Suisse Int'l"/>
        <w:sz w:val="14"/>
        <w:szCs w:val="14"/>
        <w:lang w:val="es-ES"/>
      </w:rPr>
      <w:t xml:space="preserve"> </w:t>
    </w:r>
    <w:r w:rsidR="00E7596F" w:rsidRPr="004F3A2B">
      <w:rPr>
        <w:rFonts w:ascii="Suisse Int'l" w:eastAsia="Suisse Int'l" w:hAnsi="Suisse Int'l" w:cs="Suisse Int'l"/>
        <w:sz w:val="14"/>
        <w:szCs w:val="14"/>
        <w:lang w:val="es-ES"/>
      </w:rPr>
      <w:t xml:space="preserve">         </w:t>
    </w:r>
    <w:r w:rsidR="00804C14" w:rsidRPr="004F3A2B">
      <w:rPr>
        <w:rFonts w:ascii="Suisse Int'l" w:eastAsia="Suisse Int'l" w:hAnsi="Suisse Int'l" w:cs="Suisse Int'l"/>
        <w:sz w:val="14"/>
        <w:szCs w:val="14"/>
        <w:lang w:val="es-ES"/>
      </w:rPr>
      <w:t xml:space="preserve">                            </w:t>
    </w:r>
    <w:r w:rsidR="00E7596F" w:rsidRPr="004F3A2B">
      <w:rPr>
        <w:rFonts w:ascii="Suisse Int'l" w:eastAsia="Suisse Int'l" w:hAnsi="Suisse Int'l" w:cs="Suisse Int'l"/>
        <w:sz w:val="14"/>
        <w:szCs w:val="14"/>
        <w:lang w:val="es-ES"/>
      </w:rPr>
      <w:t xml:space="preserve"> </w:t>
    </w:r>
    <w:r w:rsidR="00804C14" w:rsidRPr="004F3A2B">
      <w:rPr>
        <w:rFonts w:ascii="Suisse Int'l" w:eastAsia="Suisse Int'l" w:hAnsi="Suisse Int'l" w:cs="Suisse Int'l"/>
        <w:sz w:val="14"/>
        <w:szCs w:val="14"/>
        <w:lang w:val="es-ES"/>
      </w:rPr>
      <w:t xml:space="preserve">                                                                                                         </w:t>
    </w:r>
    <w:sdt>
      <w:sdtPr>
        <w:rPr>
          <w:rFonts w:ascii="Suisse Int'l" w:eastAsia="Suisse Int'l" w:hAnsi="Suisse Int'l" w:cs="Suisse Int'l"/>
          <w:sz w:val="14"/>
          <w:szCs w:val="14"/>
        </w:rPr>
        <w:id w:val="455986134"/>
        <w:docPartObj>
          <w:docPartGallery w:val="Page Numbers (Top of Page)"/>
          <w:docPartUnique/>
        </w:docPartObj>
      </w:sdtPr>
      <w:sdtEndPr/>
      <w:sdtContent>
        <w:r w:rsidR="00804C14" w:rsidRPr="00804C14">
          <w:rPr>
            <w:rFonts w:ascii="Suisse Int'l" w:eastAsia="Suisse Int'l" w:hAnsi="Suisse Int'l" w:cs="Suisse Int'l"/>
            <w:sz w:val="14"/>
            <w:szCs w:val="14"/>
          </w:rPr>
          <w:fldChar w:fldCharType="begin"/>
        </w:r>
        <w:r w:rsidR="00804C14" w:rsidRPr="004F3A2B">
          <w:rPr>
            <w:rFonts w:ascii="Suisse Int'l" w:eastAsia="Suisse Int'l" w:hAnsi="Suisse Int'l" w:cs="Suisse Int'l"/>
            <w:sz w:val="14"/>
            <w:szCs w:val="14"/>
            <w:lang w:val="es-ES"/>
          </w:rPr>
          <w:instrText>PAGE   \* MERGEFORMAT</w:instrText>
        </w:r>
        <w:r w:rsidR="00804C14" w:rsidRPr="00804C14">
          <w:rPr>
            <w:rFonts w:ascii="Suisse Int'l" w:eastAsia="Suisse Int'l" w:hAnsi="Suisse Int'l" w:cs="Suisse Int'l"/>
            <w:sz w:val="14"/>
            <w:szCs w:val="14"/>
          </w:rPr>
          <w:fldChar w:fldCharType="separate"/>
        </w:r>
        <w:r w:rsidR="00804C14" w:rsidRPr="004F3A2B">
          <w:rPr>
            <w:rFonts w:ascii="Suisse Int'l" w:eastAsia="Suisse Int'l" w:hAnsi="Suisse Int'l" w:cs="Suisse Int'l"/>
            <w:sz w:val="14"/>
            <w:szCs w:val="14"/>
            <w:lang w:val="es-ES"/>
          </w:rPr>
          <w:t>2</w:t>
        </w:r>
        <w:r w:rsidR="00804C14" w:rsidRPr="00804C14">
          <w:rPr>
            <w:rFonts w:ascii="Suisse Int'l" w:eastAsia="Suisse Int'l" w:hAnsi="Suisse Int'l" w:cs="Suisse Int'l"/>
            <w:sz w:val="14"/>
            <w:szCs w:val="14"/>
          </w:rPr>
          <w:fldChar w:fldCharType="end"/>
        </w:r>
      </w:sdtContent>
    </w:sdt>
  </w:p>
  <w:p w14:paraId="02141178" w14:textId="77777777" w:rsidR="00804C14" w:rsidRPr="004F3A2B" w:rsidRDefault="00804C14">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A0912"/>
    <w:multiLevelType w:val="multilevel"/>
    <w:tmpl w:val="E56853BA"/>
    <w:numStyleLink w:val="ImportedStyle1"/>
  </w:abstractNum>
  <w:abstractNum w:abstractNumId="1" w15:restartNumberingAfterBreak="0">
    <w:nsid w:val="27995A65"/>
    <w:multiLevelType w:val="multilevel"/>
    <w:tmpl w:val="1B3AD06E"/>
    <w:lvl w:ilvl="0">
      <w:start w:val="1"/>
      <w:numFmt w:val="bullet"/>
      <w:lvlText w:val="–"/>
      <w:lvlJc w:val="left"/>
      <w:pPr>
        <w:ind w:left="720" w:hanging="360"/>
      </w:pPr>
      <w:rPr>
        <w:rFonts w:ascii="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DDC1A8F"/>
    <w:multiLevelType w:val="hybridMultilevel"/>
    <w:tmpl w:val="45F66536"/>
    <w:lvl w:ilvl="0" w:tplc="D304B8CC">
      <w:start w:val="1"/>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3814294E"/>
    <w:multiLevelType w:val="multilevel"/>
    <w:tmpl w:val="E56853BA"/>
    <w:styleLink w:val="ImportedStyle1"/>
    <w:lvl w:ilvl="0">
      <w:start w:val="1"/>
      <w:numFmt w:val="decimal"/>
      <w:lvlText w:val="%1."/>
      <w:lvlJc w:val="left"/>
      <w:pPr>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highlight w:val="none"/>
        <w:vertAlign w:val="baseline"/>
      </w:rPr>
    </w:lvl>
    <w:lvl w:ilvl="1">
      <w:start w:val="1"/>
      <w:numFmt w:val="decimal"/>
      <w:suff w:val="nothing"/>
      <w:lvlText w:val="%1.%2."/>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2">
      <w:start w:val="1"/>
      <w:numFmt w:val="decimal"/>
      <w:suff w:val="nothing"/>
      <w:lvlText w:val="%1.%2.%3."/>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3">
      <w:start w:val="1"/>
      <w:numFmt w:val="decimal"/>
      <w:suff w:val="nothing"/>
      <w:lvlText w:val="%1.%2.%3.%4."/>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4">
      <w:start w:val="1"/>
      <w:numFmt w:val="decimal"/>
      <w:suff w:val="nothing"/>
      <w:lvlText w:val="%1.%2.%3.%4.%5."/>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5">
      <w:start w:val="1"/>
      <w:numFmt w:val="decimal"/>
      <w:suff w:val="nothing"/>
      <w:lvlText w:val="%1.%2.%3.%4.%5.%6."/>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6">
      <w:start w:val="1"/>
      <w:numFmt w:val="decimal"/>
      <w:suff w:val="nothing"/>
      <w:lvlText w:val="%1.%2.%3.%4.%5.%6.%7."/>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7">
      <w:start w:val="1"/>
      <w:numFmt w:val="decimal"/>
      <w:suff w:val="nothing"/>
      <w:lvlText w:val="%1.%2.%3.%4.%5.%6.%7.%8."/>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8">
      <w:start w:val="1"/>
      <w:numFmt w:val="decimal"/>
      <w:suff w:val="nothing"/>
      <w:lvlText w:val="%1.%2.%3.%4.%5.%6.%7.%8.%9."/>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abstractNum>
  <w:abstractNum w:abstractNumId="4" w15:restartNumberingAfterBreak="0">
    <w:nsid w:val="5E523C0B"/>
    <w:multiLevelType w:val="multilevel"/>
    <w:tmpl w:val="6846CF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E775E0E"/>
    <w:multiLevelType w:val="multilevel"/>
    <w:tmpl w:val="09102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0649927">
    <w:abstractNumId w:val="3"/>
  </w:num>
  <w:num w:numId="2" w16cid:durableId="1306620911">
    <w:abstractNumId w:val="0"/>
  </w:num>
  <w:num w:numId="3" w16cid:durableId="1805274845">
    <w:abstractNumId w:val="1"/>
  </w:num>
  <w:num w:numId="4" w16cid:durableId="211692665">
    <w:abstractNumId w:val="4"/>
    <w:lvlOverride w:ilvl="0">
      <w:startOverride w:val="1"/>
    </w:lvlOverride>
    <w:lvlOverride w:ilvl="1"/>
    <w:lvlOverride w:ilvl="2"/>
    <w:lvlOverride w:ilvl="3"/>
    <w:lvlOverride w:ilvl="4"/>
    <w:lvlOverride w:ilvl="5"/>
    <w:lvlOverride w:ilvl="6"/>
    <w:lvlOverride w:ilvl="7"/>
    <w:lvlOverride w:ilvl="8"/>
  </w:num>
  <w:num w:numId="5" w16cid:durableId="988707128">
    <w:abstractNumId w:val="2"/>
  </w:num>
  <w:num w:numId="6" w16cid:durableId="150603632">
    <w:abstractNumId w:val="4"/>
  </w:num>
  <w:num w:numId="7" w16cid:durableId="12815231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D92"/>
    <w:rsid w:val="00004368"/>
    <w:rsid w:val="00092A98"/>
    <w:rsid w:val="000A4F3B"/>
    <w:rsid w:val="000C6730"/>
    <w:rsid w:val="000E2551"/>
    <w:rsid w:val="0011073D"/>
    <w:rsid w:val="00110B11"/>
    <w:rsid w:val="00133B26"/>
    <w:rsid w:val="0015519C"/>
    <w:rsid w:val="001661A9"/>
    <w:rsid w:val="00173224"/>
    <w:rsid w:val="00173DF8"/>
    <w:rsid w:val="00175AA2"/>
    <w:rsid w:val="0018202C"/>
    <w:rsid w:val="00197AC4"/>
    <w:rsid w:val="001D553C"/>
    <w:rsid w:val="001D7637"/>
    <w:rsid w:val="00204560"/>
    <w:rsid w:val="00212BF0"/>
    <w:rsid w:val="00275165"/>
    <w:rsid w:val="00282999"/>
    <w:rsid w:val="0029520E"/>
    <w:rsid w:val="002A1396"/>
    <w:rsid w:val="002A5B6E"/>
    <w:rsid w:val="002D0B86"/>
    <w:rsid w:val="002E3CE4"/>
    <w:rsid w:val="002F67D0"/>
    <w:rsid w:val="00322AEE"/>
    <w:rsid w:val="00343164"/>
    <w:rsid w:val="00347AF7"/>
    <w:rsid w:val="00393FB3"/>
    <w:rsid w:val="003977B4"/>
    <w:rsid w:val="003E30F0"/>
    <w:rsid w:val="003F72FE"/>
    <w:rsid w:val="004454A3"/>
    <w:rsid w:val="00471E70"/>
    <w:rsid w:val="00472EA2"/>
    <w:rsid w:val="00477F6F"/>
    <w:rsid w:val="004978AB"/>
    <w:rsid w:val="004B58B3"/>
    <w:rsid w:val="004C69BE"/>
    <w:rsid w:val="004D07C8"/>
    <w:rsid w:val="004E5E03"/>
    <w:rsid w:val="004F3A2B"/>
    <w:rsid w:val="005238B0"/>
    <w:rsid w:val="00551353"/>
    <w:rsid w:val="00555B51"/>
    <w:rsid w:val="00562865"/>
    <w:rsid w:val="00582895"/>
    <w:rsid w:val="005A49F2"/>
    <w:rsid w:val="005A7F94"/>
    <w:rsid w:val="005F4E1D"/>
    <w:rsid w:val="00610931"/>
    <w:rsid w:val="006477FA"/>
    <w:rsid w:val="006932AB"/>
    <w:rsid w:val="006D609A"/>
    <w:rsid w:val="006E3552"/>
    <w:rsid w:val="00713C13"/>
    <w:rsid w:val="00760AF6"/>
    <w:rsid w:val="00774AB4"/>
    <w:rsid w:val="007E3A85"/>
    <w:rsid w:val="007F6BB1"/>
    <w:rsid w:val="007F6EFA"/>
    <w:rsid w:val="0080395E"/>
    <w:rsid w:val="00804C14"/>
    <w:rsid w:val="0085176C"/>
    <w:rsid w:val="00891DB7"/>
    <w:rsid w:val="008D3D92"/>
    <w:rsid w:val="008F31C2"/>
    <w:rsid w:val="009076EB"/>
    <w:rsid w:val="009936B1"/>
    <w:rsid w:val="009B2449"/>
    <w:rsid w:val="009C4A21"/>
    <w:rsid w:val="009F03C4"/>
    <w:rsid w:val="00A046B6"/>
    <w:rsid w:val="00AA105B"/>
    <w:rsid w:val="00AA79BA"/>
    <w:rsid w:val="00AD7222"/>
    <w:rsid w:val="00AE5DE9"/>
    <w:rsid w:val="00AE6923"/>
    <w:rsid w:val="00B07552"/>
    <w:rsid w:val="00B200FE"/>
    <w:rsid w:val="00B212C8"/>
    <w:rsid w:val="00B35F69"/>
    <w:rsid w:val="00B465F3"/>
    <w:rsid w:val="00B64CE4"/>
    <w:rsid w:val="00B77F6A"/>
    <w:rsid w:val="00BD0D1F"/>
    <w:rsid w:val="00BE2C9F"/>
    <w:rsid w:val="00C125E6"/>
    <w:rsid w:val="00C13D30"/>
    <w:rsid w:val="00C203F8"/>
    <w:rsid w:val="00C20FDC"/>
    <w:rsid w:val="00C76C52"/>
    <w:rsid w:val="00C8252B"/>
    <w:rsid w:val="00CE2614"/>
    <w:rsid w:val="00CE5131"/>
    <w:rsid w:val="00D138E7"/>
    <w:rsid w:val="00D414FB"/>
    <w:rsid w:val="00D476A3"/>
    <w:rsid w:val="00E27DF5"/>
    <w:rsid w:val="00E36F35"/>
    <w:rsid w:val="00E7596F"/>
    <w:rsid w:val="00E838CE"/>
    <w:rsid w:val="00ED247B"/>
    <w:rsid w:val="00ED7456"/>
    <w:rsid w:val="00EF1FAD"/>
    <w:rsid w:val="00EF2F7A"/>
    <w:rsid w:val="00F213EB"/>
    <w:rsid w:val="00F644BE"/>
    <w:rsid w:val="00F67FBE"/>
    <w:rsid w:val="00F801E2"/>
    <w:rsid w:val="00F90C07"/>
    <w:rsid w:val="00F95D33"/>
    <w:rsid w:val="00F97E4B"/>
    <w:rsid w:val="00FC1F6E"/>
    <w:rsid w:val="00FC241F"/>
    <w:rsid w:val="00FD6BFA"/>
    <w:rsid w:val="00FD79C1"/>
    <w:rsid w:val="00FE13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6D3E8"/>
  <w15:docId w15:val="{BEB0ECE6-BBE1-464C-B26F-4228196D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1">
    <w:name w:val="heading 1"/>
    <w:uiPriority w:val="9"/>
    <w:qFormat/>
    <w:pPr>
      <w:widowControl w:val="0"/>
      <w:ind w:left="1168"/>
      <w:outlineLvl w:val="0"/>
    </w:pPr>
    <w:rPr>
      <w:rFonts w:ascii="Arial" w:hAnsi="Arial" w:cs="Arial Unicode MS"/>
      <w:color w:val="000000"/>
      <w:sz w:val="34"/>
      <w:szCs w:val="34"/>
      <w:u w:color="000000"/>
      <w:lang w:val="en-US"/>
    </w:rPr>
  </w:style>
  <w:style w:type="paragraph" w:styleId="Ttulo2">
    <w:name w:val="heading 2"/>
    <w:uiPriority w:val="9"/>
    <w:unhideWhenUsed/>
    <w:qFormat/>
    <w:pPr>
      <w:widowControl w:val="0"/>
      <w:ind w:left="309" w:hanging="248"/>
      <w:outlineLvl w:val="1"/>
    </w:pPr>
    <w:rPr>
      <w:rFonts w:ascii="Arial" w:hAnsi="Arial" w:cs="Arial Unicode MS"/>
      <w:color w:val="000000"/>
      <w:sz w:val="22"/>
      <w:szCs w:val="22"/>
      <w:u w:color="000000"/>
      <w:lang w:val="en-US"/>
    </w:rPr>
  </w:style>
  <w:style w:type="paragraph" w:styleId="Ttulo4">
    <w:name w:val="heading 4"/>
    <w:basedOn w:val="Normal"/>
    <w:next w:val="Normal"/>
    <w:link w:val="Ttulo4Car"/>
    <w:uiPriority w:val="9"/>
    <w:semiHidden/>
    <w:unhideWhenUsed/>
    <w:qFormat/>
    <w:rsid w:val="00133B2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styleId="Encabezado">
    <w:name w:val="header"/>
    <w:link w:val="EncabezadoCar"/>
    <w:uiPriority w:val="99"/>
    <w:pPr>
      <w:widowControl w:val="0"/>
      <w:tabs>
        <w:tab w:val="center" w:pos="4252"/>
        <w:tab w:val="right" w:pos="8504"/>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styleId="Piedepgina">
    <w:name w:val="footer"/>
    <w:link w:val="PiedepginaCar"/>
    <w:uiPriority w:val="99"/>
    <w:pPr>
      <w:widowControl w:val="0"/>
      <w:tabs>
        <w:tab w:val="center" w:pos="4252"/>
        <w:tab w:val="right" w:pos="8504"/>
      </w:tabs>
    </w:pPr>
    <w:rPr>
      <w:rFonts w:ascii="Calibri" w:eastAsia="Calibri" w:hAnsi="Calibri" w:cs="Calibri"/>
      <w:color w:val="000000"/>
      <w:sz w:val="22"/>
      <w:szCs w:val="22"/>
      <w:u w:color="000000"/>
      <w:lang w:val="en-US"/>
    </w:rPr>
  </w:style>
  <w:style w:type="paragraph" w:customStyle="1" w:styleId="Body">
    <w:name w:val="Body"/>
    <w:pPr>
      <w:widowControl w:val="0"/>
    </w:pPr>
    <w:rPr>
      <w:rFonts w:ascii="Calibri" w:eastAsia="Calibri" w:hAnsi="Calibri" w:cs="Calibri"/>
      <w:color w:val="000000"/>
      <w:sz w:val="22"/>
      <w:szCs w:val="22"/>
      <w:u w:color="000000"/>
    </w:rPr>
  </w:style>
  <w:style w:type="paragraph" w:styleId="Textoindependiente">
    <w:name w:val="Body Text"/>
    <w:pPr>
      <w:widowControl w:val="0"/>
      <w:ind w:left="113"/>
    </w:pPr>
    <w:rPr>
      <w:rFonts w:ascii="Suisse Int'l" w:eastAsia="Suisse Int'l" w:hAnsi="Suisse Int'l" w:cs="Suisse Int'l"/>
      <w:color w:val="000000"/>
      <w:sz w:val="19"/>
      <w:szCs w:val="19"/>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Suisse Int'l" w:eastAsia="Suisse Int'l" w:hAnsi="Suisse Int'l" w:cs="Suisse Int'l"/>
      <w:b/>
      <w:bCs/>
      <w:color w:val="000000"/>
      <w:sz w:val="14"/>
      <w:szCs w:val="14"/>
      <w:u w:val="none" w:color="000000"/>
    </w:rPr>
  </w:style>
  <w:style w:type="paragraph" w:customStyle="1" w:styleId="Default">
    <w:name w:val="Default"/>
    <w:rPr>
      <w:rFonts w:ascii="Helvetica Neue" w:eastAsia="Helvetica Neue" w:hAnsi="Helvetica Neue" w:cs="Helvetica Neue"/>
      <w:color w:val="000000"/>
      <w:sz w:val="22"/>
      <w:szCs w:val="22"/>
      <w:u w:color="000000"/>
      <w:lang w:val="en-US"/>
    </w:rPr>
  </w:style>
  <w:style w:type="character" w:customStyle="1" w:styleId="Hyperlink1">
    <w:name w:val="Hyperlink.1"/>
    <w:basedOn w:val="Link"/>
    <w:rPr>
      <w:rFonts w:ascii="Suisse Int'l" w:eastAsia="Suisse Int'l" w:hAnsi="Suisse Int'l" w:cs="Suisse Int'l"/>
      <w:color w:val="0000FF"/>
      <w:spacing w:val="-2"/>
      <w:sz w:val="19"/>
      <w:szCs w:val="19"/>
      <w:u w:val="single" w:color="0000FF"/>
      <w:lang w:val="es-ES_tradnl"/>
    </w:rPr>
  </w:style>
  <w:style w:type="numbering" w:customStyle="1" w:styleId="ImportedStyle1">
    <w:name w:val="Imported Style 1"/>
    <w:pPr>
      <w:numPr>
        <w:numId w:val="1"/>
      </w:numPr>
    </w:pPr>
  </w:style>
  <w:style w:type="character" w:customStyle="1" w:styleId="None">
    <w:name w:val="None"/>
  </w:style>
  <w:style w:type="character" w:customStyle="1" w:styleId="Hyperlink2">
    <w:name w:val="Hyperlink.2"/>
    <w:basedOn w:val="None"/>
    <w:rPr>
      <w:rFonts w:ascii="Suisse Int'l" w:eastAsia="Suisse Int'l" w:hAnsi="Suisse Int'l" w:cs="Suisse Int'l"/>
      <w:color w:val="000000"/>
      <w:sz w:val="19"/>
      <w:szCs w:val="19"/>
      <w:u w:val="none" w:color="000000"/>
      <w:lang w:val="en-US"/>
    </w:rPr>
  </w:style>
  <w:style w:type="character" w:customStyle="1" w:styleId="Hyperlink3">
    <w:name w:val="Hyperlink.3"/>
    <w:basedOn w:val="None"/>
    <w:rPr>
      <w:rFonts w:ascii="Arial" w:eastAsia="Arial" w:hAnsi="Arial" w:cs="Arial"/>
      <w:i/>
      <w:iCs/>
      <w:color w:val="000000"/>
      <w:sz w:val="19"/>
      <w:szCs w:val="19"/>
      <w:u w:val="none" w:color="000000"/>
      <w:shd w:val="clear" w:color="auto" w:fill="FEFEFE"/>
      <w:lang w:val="en-US"/>
    </w:rPr>
  </w:style>
  <w:style w:type="character" w:customStyle="1" w:styleId="Hyperlink4">
    <w:name w:val="Hyperlink.4"/>
    <w:basedOn w:val="Link"/>
    <w:rPr>
      <w:rFonts w:ascii="Suisse Int'l" w:eastAsia="Suisse Int'l" w:hAnsi="Suisse Int'l" w:cs="Suisse Int'l"/>
      <w:color w:val="0000FF"/>
      <w:sz w:val="19"/>
      <w:szCs w:val="19"/>
      <w:u w:val="single" w:color="0000FF"/>
      <w:lang w:val="it-IT"/>
    </w:rPr>
  </w:style>
  <w:style w:type="character" w:customStyle="1" w:styleId="Hyperlink5">
    <w:name w:val="Hyperlink.5"/>
    <w:basedOn w:val="Link"/>
    <w:rPr>
      <w:rFonts w:ascii="Suisse Int'l" w:eastAsia="Suisse Int'l" w:hAnsi="Suisse Int'l" w:cs="Suisse Int'l"/>
      <w:color w:val="0000FF"/>
      <w:sz w:val="19"/>
      <w:szCs w:val="19"/>
      <w:u w:val="single" w:color="0000FF"/>
      <w:shd w:val="clear" w:color="auto" w:fill="FEFEFE"/>
    </w:rPr>
  </w:style>
  <w:style w:type="character" w:customStyle="1" w:styleId="Hyperlink6">
    <w:name w:val="Hyperlink.6"/>
    <w:basedOn w:val="Link"/>
    <w:rPr>
      <w:rFonts w:ascii="Suisse Int'l" w:eastAsia="Suisse Int'l" w:hAnsi="Suisse Int'l" w:cs="Suisse Int'l"/>
      <w:color w:val="0000FF"/>
      <w:sz w:val="19"/>
      <w:szCs w:val="19"/>
      <w:u w:val="single" w:color="0000FF"/>
      <w:lang w:val="en-US"/>
    </w:rPr>
  </w:style>
  <w:style w:type="character" w:customStyle="1" w:styleId="Hyperlink7">
    <w:name w:val="Hyperlink.7"/>
    <w:basedOn w:val="Link"/>
    <w:rPr>
      <w:rFonts w:ascii="Suisse Int'l" w:eastAsia="Suisse Int'l" w:hAnsi="Suisse Int'l" w:cs="Suisse Int'l"/>
      <w:color w:val="0000FF"/>
      <w:sz w:val="19"/>
      <w:szCs w:val="19"/>
      <w:u w:val="single" w:color="0000FF"/>
    </w:rPr>
  </w:style>
  <w:style w:type="paragraph" w:customStyle="1" w:styleId="BodyA">
    <w:name w:val="Body A"/>
    <w:rPr>
      <w:rFonts w:cs="Arial Unicode MS"/>
      <w:color w:val="000000"/>
      <w:sz w:val="24"/>
      <w:szCs w:val="24"/>
      <w:u w:color="000000"/>
      <w:lang w:val="en-US"/>
    </w:rPr>
  </w:style>
  <w:style w:type="character" w:customStyle="1" w:styleId="Hyperlink8">
    <w:name w:val="Hyperlink.8"/>
    <w:basedOn w:val="Link"/>
    <w:rPr>
      <w:rFonts w:ascii="Suisse Int'l" w:eastAsia="Suisse Int'l" w:hAnsi="Suisse Int'l" w:cs="Suisse Int'l"/>
      <w:color w:val="0000FF"/>
      <w:sz w:val="19"/>
      <w:szCs w:val="19"/>
      <w:u w:val="single" w:color="0000FF"/>
      <w:shd w:val="clear" w:color="auto" w:fill="FFFF00"/>
      <w:lang w:val="en-US"/>
    </w:rPr>
  </w:style>
  <w:style w:type="character" w:customStyle="1" w:styleId="Hyperlink9">
    <w:name w:val="Hyperlink.9"/>
    <w:basedOn w:val="Link"/>
    <w:rPr>
      <w:rFonts w:ascii="Suisse Int'l" w:eastAsia="Suisse Int'l" w:hAnsi="Suisse Int'l" w:cs="Suisse Int'l"/>
      <w:color w:val="0000FF"/>
      <w:sz w:val="19"/>
      <w:szCs w:val="19"/>
      <w:u w:val="single" w:color="0000FF"/>
      <w:lang w:val="pt-PT"/>
    </w:rPr>
  </w:style>
  <w:style w:type="character" w:customStyle="1" w:styleId="Hyperlink10">
    <w:name w:val="Hyperlink.10"/>
    <w:basedOn w:val="Link"/>
    <w:rPr>
      <w:rFonts w:ascii="Suisse Int'l" w:eastAsia="Suisse Int'l" w:hAnsi="Suisse Int'l" w:cs="Suisse Int'l"/>
      <w:color w:val="0000FF"/>
      <w:sz w:val="19"/>
      <w:szCs w:val="19"/>
      <w:u w:val="single" w:color="0000FF"/>
      <w:lang w:val="es-ES_tradnl"/>
    </w:rPr>
  </w:style>
  <w:style w:type="character" w:customStyle="1" w:styleId="Hyperlink11">
    <w:name w:val="Hyperlink.11"/>
    <w:basedOn w:val="Link"/>
    <w:rPr>
      <w:rFonts w:ascii="Suisse Int'l" w:eastAsia="Suisse Int'l" w:hAnsi="Suisse Int'l" w:cs="Suisse Int'l"/>
      <w:color w:val="0000FF"/>
      <w:sz w:val="19"/>
      <w:szCs w:val="19"/>
      <w:u w:val="single" w:color="0000FF"/>
      <w:shd w:val="clear" w:color="auto" w:fill="FEFEFE"/>
      <w:lang w:val="it-IT"/>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val="en-US" w:eastAsia="en-US"/>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9C4A2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Mencinsinresolver">
    <w:name w:val="Unresolved Mention"/>
    <w:basedOn w:val="Fuentedeprrafopredeter"/>
    <w:uiPriority w:val="99"/>
    <w:semiHidden/>
    <w:unhideWhenUsed/>
    <w:rsid w:val="00AD7222"/>
    <w:rPr>
      <w:color w:val="605E5C"/>
      <w:shd w:val="clear" w:color="auto" w:fill="E1DFDD"/>
    </w:rPr>
  </w:style>
  <w:style w:type="paragraph" w:customStyle="1" w:styleId="Epigrafe1ernivel">
    <w:name w:val="Epigrafe 1er nivel"/>
    <w:basedOn w:val="NormalWeb"/>
    <w:uiPriority w:val="99"/>
    <w:semiHidden/>
    <w:qFormat/>
    <w:rsid w:val="001661A9"/>
    <w:pPr>
      <w:pBdr>
        <w:top w:val="none" w:sz="0" w:space="0" w:color="auto"/>
        <w:left w:val="none" w:sz="0" w:space="0" w:color="auto"/>
        <w:bottom w:val="none" w:sz="0" w:space="0" w:color="auto"/>
        <w:right w:val="none" w:sz="0" w:space="0" w:color="auto"/>
        <w:between w:val="none" w:sz="0" w:space="0" w:color="auto"/>
        <w:bar w:val="none" w:sz="0" w:color="auto"/>
      </w:pBdr>
      <w:spacing w:before="480" w:after="240"/>
      <w:jc w:val="both"/>
    </w:pPr>
    <w:rPr>
      <w:rFonts w:eastAsia="Times New Roman"/>
      <w:b/>
      <w:sz w:val="22"/>
      <w:szCs w:val="22"/>
      <w:bdr w:val="none" w:sz="0" w:space="0" w:color="auto"/>
      <w:lang w:val="de-DE" w:eastAsia="es-ES"/>
    </w:rPr>
  </w:style>
  <w:style w:type="paragraph" w:styleId="NormalWeb">
    <w:name w:val="Normal (Web)"/>
    <w:basedOn w:val="Normal"/>
    <w:uiPriority w:val="99"/>
    <w:unhideWhenUsed/>
    <w:rsid w:val="001661A9"/>
  </w:style>
  <w:style w:type="character" w:customStyle="1" w:styleId="PiedepginaCar">
    <w:name w:val="Pie de página Car"/>
    <w:basedOn w:val="Fuentedeprrafopredeter"/>
    <w:link w:val="Piedepgina"/>
    <w:uiPriority w:val="99"/>
    <w:rsid w:val="00C125E6"/>
    <w:rPr>
      <w:rFonts w:ascii="Calibri" w:eastAsia="Calibri" w:hAnsi="Calibri" w:cs="Calibri"/>
      <w:color w:val="000000"/>
      <w:sz w:val="22"/>
      <w:szCs w:val="22"/>
      <w:u w:color="000000"/>
      <w:lang w:val="en-US"/>
    </w:rPr>
  </w:style>
  <w:style w:type="paragraph" w:customStyle="1" w:styleId="TableParagraph">
    <w:name w:val="Table Paragraph"/>
    <w:basedOn w:val="Normal"/>
    <w:uiPriority w:val="1"/>
    <w:qFormat/>
    <w:rsid w:val="00AA79BA"/>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styleId="Prrafodelista">
    <w:name w:val="List Paragraph"/>
    <w:basedOn w:val="Normal"/>
    <w:qFormat/>
    <w:rsid w:val="00804C1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pPr>
    <w:rPr>
      <w:rFonts w:ascii="Calibri" w:eastAsia="Calibri" w:hAnsi="Calibri"/>
      <w:sz w:val="22"/>
      <w:szCs w:val="22"/>
      <w:bdr w:val="none" w:sz="0" w:space="0" w:color="auto"/>
      <w:lang w:val="es-ES"/>
    </w:rPr>
  </w:style>
  <w:style w:type="character" w:customStyle="1" w:styleId="EncabezadoCar">
    <w:name w:val="Encabezado Car"/>
    <w:basedOn w:val="Fuentedeprrafopredeter"/>
    <w:link w:val="Encabezado"/>
    <w:uiPriority w:val="99"/>
    <w:rsid w:val="00804C14"/>
    <w:rPr>
      <w:rFonts w:ascii="Calibri" w:eastAsia="Calibri" w:hAnsi="Calibri" w:cs="Calibri"/>
      <w:color w:val="000000"/>
      <w:sz w:val="22"/>
      <w:szCs w:val="22"/>
      <w:u w:color="000000"/>
      <w:lang w:val="en-US"/>
    </w:rPr>
  </w:style>
  <w:style w:type="paragraph" w:styleId="Textonotapie">
    <w:name w:val="footnote text"/>
    <w:basedOn w:val="Normal"/>
    <w:link w:val="TextonotapieCar"/>
    <w:uiPriority w:val="99"/>
    <w:semiHidden/>
    <w:unhideWhenUsed/>
    <w:rsid w:val="00804C14"/>
    <w:rPr>
      <w:sz w:val="20"/>
      <w:szCs w:val="20"/>
    </w:rPr>
  </w:style>
  <w:style w:type="character" w:customStyle="1" w:styleId="TextonotapieCar">
    <w:name w:val="Texto nota pie Car"/>
    <w:basedOn w:val="Fuentedeprrafopredeter"/>
    <w:link w:val="Textonotapie"/>
    <w:uiPriority w:val="99"/>
    <w:semiHidden/>
    <w:rsid w:val="00804C14"/>
    <w:rPr>
      <w:lang w:val="en-US" w:eastAsia="en-US"/>
    </w:rPr>
  </w:style>
  <w:style w:type="character" w:styleId="Refdenotaalpie">
    <w:name w:val="footnote reference"/>
    <w:basedOn w:val="Fuentedeprrafopredeter"/>
    <w:uiPriority w:val="99"/>
    <w:semiHidden/>
    <w:unhideWhenUsed/>
    <w:rsid w:val="00804C14"/>
    <w:rPr>
      <w:vertAlign w:val="superscript"/>
    </w:rPr>
  </w:style>
  <w:style w:type="character" w:styleId="Textoennegrita">
    <w:name w:val="Strong"/>
    <w:uiPriority w:val="22"/>
    <w:qFormat/>
    <w:rsid w:val="00275165"/>
    <w:rPr>
      <w:rFonts w:ascii="Times New Roman" w:hAnsi="Times New Roman" w:cs="Times New Roman" w:hint="default"/>
      <w:b/>
      <w:bCs w:val="0"/>
    </w:rPr>
  </w:style>
  <w:style w:type="paragraph" w:customStyle="1" w:styleId="Palabrasclave">
    <w:name w:val="Palabras clave"/>
    <w:aliases w:val="keywords"/>
    <w:basedOn w:val="Normal"/>
    <w:qFormat/>
    <w:rsid w:val="005A49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0" w:line="200" w:lineRule="exact"/>
      <w:jc w:val="both"/>
    </w:pPr>
    <w:rPr>
      <w:rFonts w:eastAsia="Calibri"/>
      <w:bCs/>
      <w:color w:val="252525"/>
      <w:sz w:val="18"/>
      <w:szCs w:val="18"/>
      <w:bdr w:val="none" w:sz="0" w:space="0" w:color="auto"/>
      <w:lang w:val="es-ES"/>
    </w:rPr>
  </w:style>
  <w:style w:type="table" w:styleId="Tablaconcuadrcula">
    <w:name w:val="Table Grid"/>
    <w:basedOn w:val="Tablanormal"/>
    <w:uiPriority w:val="39"/>
    <w:rsid w:val="00133B2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imes New Roman" w:hAnsiTheme="minorHAns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133B26"/>
    <w:rPr>
      <w:rFonts w:asciiTheme="majorHAnsi" w:eastAsiaTheme="majorEastAsia" w:hAnsiTheme="majorHAnsi" w:cstheme="majorBidi"/>
      <w:i/>
      <w:iCs/>
      <w:color w:val="365F91" w:themeColor="accent1" w:themeShade="BF"/>
      <w:sz w:val="24"/>
      <w:szCs w:val="24"/>
      <w:lang w:val="en-US" w:eastAsia="en-US"/>
    </w:rPr>
  </w:style>
  <w:style w:type="character" w:styleId="nfasis">
    <w:name w:val="Emphasis"/>
    <w:basedOn w:val="Fuentedeprrafopredeter"/>
    <w:uiPriority w:val="20"/>
    <w:qFormat/>
    <w:rsid w:val="00133B26"/>
    <w:rPr>
      <w:rFonts w:cs="Times New Roman"/>
      <w:i/>
    </w:rPr>
  </w:style>
  <w:style w:type="character" w:customStyle="1" w:styleId="personname">
    <w:name w:val="person_name"/>
    <w:rsid w:val="00133B26"/>
  </w:style>
  <w:style w:type="paragraph" w:customStyle="1" w:styleId="reference">
    <w:name w:val="reference"/>
    <w:basedOn w:val="Normal"/>
    <w:rsid w:val="00133B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imes New Roman" w:hAnsi="Times"/>
      <w:sz w:val="20"/>
      <w:szCs w:val="20"/>
      <w:bdr w:val="none" w:sz="0" w:space="0" w:color="auto"/>
      <w:lang w:val="es-ES_tradnl" w:eastAsia="es-ES"/>
    </w:rPr>
  </w:style>
  <w:style w:type="paragraph" w:customStyle="1" w:styleId="show">
    <w:name w:val="show"/>
    <w:basedOn w:val="Normal"/>
    <w:rsid w:val="00110B1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5709">
      <w:bodyDiv w:val="1"/>
      <w:marLeft w:val="0"/>
      <w:marRight w:val="0"/>
      <w:marTop w:val="0"/>
      <w:marBottom w:val="0"/>
      <w:divBdr>
        <w:top w:val="none" w:sz="0" w:space="0" w:color="auto"/>
        <w:left w:val="none" w:sz="0" w:space="0" w:color="auto"/>
        <w:bottom w:val="none" w:sz="0" w:space="0" w:color="auto"/>
        <w:right w:val="none" w:sz="0" w:space="0" w:color="auto"/>
      </w:divBdr>
    </w:div>
    <w:div w:id="387647896">
      <w:bodyDiv w:val="1"/>
      <w:marLeft w:val="0"/>
      <w:marRight w:val="0"/>
      <w:marTop w:val="0"/>
      <w:marBottom w:val="0"/>
      <w:divBdr>
        <w:top w:val="none" w:sz="0" w:space="0" w:color="auto"/>
        <w:left w:val="none" w:sz="0" w:space="0" w:color="auto"/>
        <w:bottom w:val="none" w:sz="0" w:space="0" w:color="auto"/>
        <w:right w:val="none" w:sz="0" w:space="0" w:color="auto"/>
      </w:divBdr>
    </w:div>
    <w:div w:id="405297649">
      <w:bodyDiv w:val="1"/>
      <w:marLeft w:val="0"/>
      <w:marRight w:val="0"/>
      <w:marTop w:val="0"/>
      <w:marBottom w:val="0"/>
      <w:divBdr>
        <w:top w:val="none" w:sz="0" w:space="0" w:color="auto"/>
        <w:left w:val="none" w:sz="0" w:space="0" w:color="auto"/>
        <w:bottom w:val="none" w:sz="0" w:space="0" w:color="auto"/>
        <w:right w:val="none" w:sz="0" w:space="0" w:color="auto"/>
      </w:divBdr>
    </w:div>
    <w:div w:id="754593458">
      <w:bodyDiv w:val="1"/>
      <w:marLeft w:val="0"/>
      <w:marRight w:val="0"/>
      <w:marTop w:val="0"/>
      <w:marBottom w:val="0"/>
      <w:divBdr>
        <w:top w:val="none" w:sz="0" w:space="0" w:color="auto"/>
        <w:left w:val="none" w:sz="0" w:space="0" w:color="auto"/>
        <w:bottom w:val="none" w:sz="0" w:space="0" w:color="auto"/>
        <w:right w:val="none" w:sz="0" w:space="0" w:color="auto"/>
      </w:divBdr>
    </w:div>
    <w:div w:id="761141398">
      <w:bodyDiv w:val="1"/>
      <w:marLeft w:val="0"/>
      <w:marRight w:val="0"/>
      <w:marTop w:val="0"/>
      <w:marBottom w:val="0"/>
      <w:divBdr>
        <w:top w:val="none" w:sz="0" w:space="0" w:color="auto"/>
        <w:left w:val="none" w:sz="0" w:space="0" w:color="auto"/>
        <w:bottom w:val="none" w:sz="0" w:space="0" w:color="auto"/>
        <w:right w:val="none" w:sz="0" w:space="0" w:color="auto"/>
      </w:divBdr>
    </w:div>
    <w:div w:id="869805677">
      <w:bodyDiv w:val="1"/>
      <w:marLeft w:val="0"/>
      <w:marRight w:val="0"/>
      <w:marTop w:val="0"/>
      <w:marBottom w:val="0"/>
      <w:divBdr>
        <w:top w:val="none" w:sz="0" w:space="0" w:color="auto"/>
        <w:left w:val="none" w:sz="0" w:space="0" w:color="auto"/>
        <w:bottom w:val="none" w:sz="0" w:space="0" w:color="auto"/>
        <w:right w:val="none" w:sz="0" w:space="0" w:color="auto"/>
      </w:divBdr>
    </w:div>
    <w:div w:id="930087915">
      <w:bodyDiv w:val="1"/>
      <w:marLeft w:val="0"/>
      <w:marRight w:val="0"/>
      <w:marTop w:val="0"/>
      <w:marBottom w:val="0"/>
      <w:divBdr>
        <w:top w:val="none" w:sz="0" w:space="0" w:color="auto"/>
        <w:left w:val="none" w:sz="0" w:space="0" w:color="auto"/>
        <w:bottom w:val="none" w:sz="0" w:space="0" w:color="auto"/>
        <w:right w:val="none" w:sz="0" w:space="0" w:color="auto"/>
      </w:divBdr>
    </w:div>
    <w:div w:id="1046678612">
      <w:bodyDiv w:val="1"/>
      <w:marLeft w:val="0"/>
      <w:marRight w:val="0"/>
      <w:marTop w:val="0"/>
      <w:marBottom w:val="0"/>
      <w:divBdr>
        <w:top w:val="none" w:sz="0" w:space="0" w:color="auto"/>
        <w:left w:val="none" w:sz="0" w:space="0" w:color="auto"/>
        <w:bottom w:val="none" w:sz="0" w:space="0" w:color="auto"/>
        <w:right w:val="none" w:sz="0" w:space="0" w:color="auto"/>
      </w:divBdr>
    </w:div>
    <w:div w:id="1147744226">
      <w:bodyDiv w:val="1"/>
      <w:marLeft w:val="0"/>
      <w:marRight w:val="0"/>
      <w:marTop w:val="0"/>
      <w:marBottom w:val="0"/>
      <w:divBdr>
        <w:top w:val="none" w:sz="0" w:space="0" w:color="auto"/>
        <w:left w:val="none" w:sz="0" w:space="0" w:color="auto"/>
        <w:bottom w:val="none" w:sz="0" w:space="0" w:color="auto"/>
        <w:right w:val="none" w:sz="0" w:space="0" w:color="auto"/>
      </w:divBdr>
    </w:div>
    <w:div w:id="1469590389">
      <w:bodyDiv w:val="1"/>
      <w:marLeft w:val="0"/>
      <w:marRight w:val="0"/>
      <w:marTop w:val="0"/>
      <w:marBottom w:val="0"/>
      <w:divBdr>
        <w:top w:val="none" w:sz="0" w:space="0" w:color="auto"/>
        <w:left w:val="none" w:sz="0" w:space="0" w:color="auto"/>
        <w:bottom w:val="none" w:sz="0" w:space="0" w:color="auto"/>
        <w:right w:val="none" w:sz="0" w:space="0" w:color="auto"/>
      </w:divBdr>
    </w:div>
    <w:div w:id="1753239009">
      <w:bodyDiv w:val="1"/>
      <w:marLeft w:val="0"/>
      <w:marRight w:val="0"/>
      <w:marTop w:val="0"/>
      <w:marBottom w:val="0"/>
      <w:divBdr>
        <w:top w:val="none" w:sz="0" w:space="0" w:color="auto"/>
        <w:left w:val="none" w:sz="0" w:space="0" w:color="auto"/>
        <w:bottom w:val="none" w:sz="0" w:space="0" w:color="auto"/>
        <w:right w:val="none" w:sz="0" w:space="0" w:color="auto"/>
      </w:divBdr>
    </w:div>
    <w:div w:id="1948155467">
      <w:bodyDiv w:val="1"/>
      <w:marLeft w:val="0"/>
      <w:marRight w:val="0"/>
      <w:marTop w:val="0"/>
      <w:marBottom w:val="0"/>
      <w:divBdr>
        <w:top w:val="none" w:sz="0" w:space="0" w:color="auto"/>
        <w:left w:val="none" w:sz="0" w:space="0" w:color="auto"/>
        <w:bottom w:val="none" w:sz="0" w:space="0" w:color="auto"/>
        <w:right w:val="none" w:sz="0" w:space="0" w:color="auto"/>
      </w:divBdr>
    </w:div>
    <w:div w:id="1979219656">
      <w:bodyDiv w:val="1"/>
      <w:marLeft w:val="0"/>
      <w:marRight w:val="0"/>
      <w:marTop w:val="0"/>
      <w:marBottom w:val="0"/>
      <w:divBdr>
        <w:top w:val="none" w:sz="0" w:space="0" w:color="auto"/>
        <w:left w:val="none" w:sz="0" w:space="0" w:color="auto"/>
        <w:bottom w:val="none" w:sz="0" w:space="0" w:color="auto"/>
        <w:right w:val="none" w:sz="0" w:space="0" w:color="auto"/>
      </w:divBdr>
    </w:div>
    <w:div w:id="2092966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utor2@XXXX.org" TargetMode="External"/><Relationship Id="rId18" Type="http://schemas.openxmlformats.org/officeDocument/2006/relationships/hyperlink" Target="http://vocabularies.unesco.org/browser/thesaurus/es/" TargetMode="External"/><Relationship Id="rId26" Type="http://schemas.openxmlformats.org/officeDocument/2006/relationships/hyperlink" Target="https://doi.org/10.24908/ss.v7i3/4.4155" TargetMode="External"/><Relationship Id="rId39" Type="http://schemas.openxmlformats.org/officeDocument/2006/relationships/hyperlink" Target="http://DOI" TargetMode="External"/><Relationship Id="rId21" Type="http://schemas.openxmlformats.org/officeDocument/2006/relationships/hyperlink" Target="https://revistas.ucm.es/index.php/TEKN/deposito" TargetMode="External"/><Relationship Id="rId34" Type="http://schemas.openxmlformats.org/officeDocument/2006/relationships/hyperlink" Target="https://doi.org/10.3145/epi.2018.ene.09" TargetMode="External"/><Relationship Id="rId42" Type="http://schemas.openxmlformats.org/officeDocument/2006/relationships/hyperlink" Target="https://eprints.ucm.es/47434/" TargetMode="External"/><Relationship Id="rId47" Type="http://schemas.openxmlformats.org/officeDocument/2006/relationships/hyperlink" Target="https://www.flickr.com/photos/denalinps/8639280606/" TargetMode="External"/><Relationship Id="rId50" Type="http://schemas.openxmlformats.org/officeDocument/2006/relationships/hyperlink" Target="https://www.youtube.com/watch?v=guRoWTYfxMs" TargetMode="External"/><Relationship Id="rId55" Type="http://schemas.openxmlformats.org/officeDocument/2006/relationships/hyperlink" Target="https://www.facebook.com/communityofmulticulturalism/"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vistas.ucm.es/index.php/TEKN/opr-XXXXX" TargetMode="External"/><Relationship Id="rId20" Type="http://schemas.openxmlformats.org/officeDocument/2006/relationships/image" Target="media/image4.png"/><Relationship Id="rId29" Type="http://schemas.openxmlformats.org/officeDocument/2006/relationships/hyperlink" Target="https://biblioguias.ucm.es/estilo-apa-septima/citar" TargetMode="External"/><Relationship Id="rId41" Type="http://schemas.openxmlformats.org/officeDocument/2006/relationships/hyperlink" Target="https://eprints.ucm.es/47434/" TargetMode="External"/><Relationship Id="rId54" Type="http://schemas.openxmlformats.org/officeDocument/2006/relationships/hyperlink" Target="https://www.facebook.com/ScienceNOW/photos/a.117532185107/10156268057260108/?type=3&amp;theater"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XXXXXXXXXXXX" TargetMode="External"/><Relationship Id="rId24" Type="http://schemas.openxmlformats.org/officeDocument/2006/relationships/hyperlink" Target="https://www.wired.com/story/san-francisco-bans-use-facial-recognition-tech/" TargetMode="External"/><Relationship Id="rId32" Type="http://schemas.openxmlformats.org/officeDocument/2006/relationships/hyperlink" Target="https://doi.org/10.1037/0000119-012" TargetMode="External"/><Relationship Id="rId37" Type="http://schemas.openxmlformats.org/officeDocument/2006/relationships/hyperlink" Target="https://expansion.mx/nacional/2013/02/11/el-subcomandante-marcos-explica-el-uso-de-la-tecnologia-del-ezln" TargetMode="External"/><Relationship Id="rId40" Type="http://schemas.openxmlformats.org/officeDocument/2006/relationships/hyperlink" Target="https://doi.org/10.1007/978-3-319-90596-9_3" TargetMode="External"/><Relationship Id="rId45" Type="http://schemas.openxmlformats.org/officeDocument/2006/relationships/hyperlink" Target="https://www.mayoclinic.org/healthy-lifestyle/adult-health/in-depth/self-compassion-can-improve-your-resiliency/art-20267193" TargetMode="External"/><Relationship Id="rId53" Type="http://schemas.openxmlformats.org/officeDocument/2006/relationships/hyperlink" Target="https://apastyle.apa.org/blog/transition-seventh-edition"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x.doi.org/10.5209/TEKN.00000" TargetMode="External"/><Relationship Id="rId23" Type="http://schemas.openxmlformats.org/officeDocument/2006/relationships/hyperlink" Target="https://doi.org/10.1080/03626784.1977.11075550" TargetMode="External"/><Relationship Id="rId28" Type="http://schemas.openxmlformats.org/officeDocument/2006/relationships/hyperlink" Target="https://doi.org/10.2307/3101719" TargetMode="External"/><Relationship Id="rId36" Type="http://schemas.openxmlformats.org/officeDocument/2006/relationships/hyperlink" Target="https://www.ahead.org/professional-resources/publications%20/jped/%20archived-jped/jped-volume-31" TargetMode="External"/><Relationship Id="rId49" Type="http://schemas.openxmlformats.org/officeDocument/2006/relationships/hyperlink" Target="https://www.youtube.com/watch?v=WQdLDMLrYIA" TargetMode="External"/><Relationship Id="rId57" Type="http://schemas.openxmlformats.org/officeDocument/2006/relationships/hyperlink" Target="https://twitter.com/BillGates/status/1170305718425137152" TargetMode="External"/><Relationship Id="rId61" Type="http://schemas.openxmlformats.org/officeDocument/2006/relationships/footer" Target="footer2.xml"/><Relationship Id="rId10" Type="http://schemas.openxmlformats.org/officeDocument/2006/relationships/image" Target="media/image2.gif"/><Relationship Id="rId19" Type="http://schemas.openxmlformats.org/officeDocument/2006/relationships/hyperlink" Target="https://dx.doi.org/10.5209/tekn.XXXX%20" TargetMode="External"/><Relationship Id="rId31" Type="http://schemas.openxmlformats.org/officeDocument/2006/relationships/hyperlink" Target="https://doi.org/10.1037/15969-000" TargetMode="External"/><Relationship Id="rId44" Type="http://schemas.openxmlformats.org/officeDocument/2006/relationships/hyperlink" Target="https://bit.ly/3c33FH8" TargetMode="External"/><Relationship Id="rId52" Type="http://schemas.openxmlformats.org/officeDocument/2006/relationships/hyperlink" Target="https://arstechnica.com/science/2019/11/study-you-can-tie-a-quantum-knot-in-a-superfluid-but-it-will-soon-untie-itself/"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utor1@XXXX.org" TargetMode="External"/><Relationship Id="rId14" Type="http://schemas.openxmlformats.org/officeDocument/2006/relationships/hyperlink" Target="mailto:autor3@XXXX.org" TargetMode="External"/><Relationship Id="rId22" Type="http://schemas.openxmlformats.org/officeDocument/2006/relationships/hyperlink" Target="https://www.jstor.org/stable/42741976" TargetMode="External"/><Relationship Id="rId27" Type="http://schemas.openxmlformats.org/officeDocument/2006/relationships/hyperlink" Target="https://doi.org/10.1080/00933104.1979.10506048" TargetMode="External"/><Relationship Id="rId30" Type="http://schemas.openxmlformats.org/officeDocument/2006/relationships/hyperlink" Target="https://doi.org/10.1037/15969-000" TargetMode="External"/><Relationship Id="rId35" Type="http://schemas.openxmlformats.org/officeDocument/2006/relationships/hyperlink" Target="https://URL" TargetMode="External"/><Relationship Id="rId43" Type="http://schemas.openxmlformats.org/officeDocument/2006/relationships/hyperlink" Target="https://www.boe.es/boe/dias/2011/07/06/pdfs/BOE-A-2011-11604.pdf" TargetMode="External"/><Relationship Id="rId48" Type="http://schemas.openxmlformats.org/officeDocument/2006/relationships/hyperlink" Target="https://www.moma.org/learn/moma_learning/vincent-van-gogh-the-starry-night-1889/" TargetMode="External"/><Relationship Id="rId56" Type="http://schemas.openxmlformats.org/officeDocument/2006/relationships/hyperlink" Target="http://URL" TargetMode="External"/><Relationship Id="rId8" Type="http://schemas.openxmlformats.org/officeDocument/2006/relationships/image" Target="media/image1.png"/><Relationship Id="rId51" Type="http://schemas.openxmlformats.org/officeDocument/2006/relationships/hyperlink" Target="https://www.slideshare.net/hellojenjones/guided-reading-making-the-most-of-it" TargetMode="External"/><Relationship Id="rId3" Type="http://schemas.openxmlformats.org/officeDocument/2006/relationships/styles" Target="styles.xml"/><Relationship Id="rId12" Type="http://schemas.openxmlformats.org/officeDocument/2006/relationships/image" Target="media/image3.gif"/><Relationship Id="rId17" Type="http://schemas.openxmlformats.org/officeDocument/2006/relationships/hyperlink" Target="http://vocabularies.unesco.org/browser/thesaurus/es/" TargetMode="External"/><Relationship Id="rId25" Type="http://schemas.openxmlformats.org/officeDocument/2006/relationships/hyperlink" Target="https://www.gaggle.net/wp-content/uploads/ThroughTheGaggleLens-interactive.pdf" TargetMode="External"/><Relationship Id="rId33" Type="http://schemas.openxmlformats.org/officeDocument/2006/relationships/hyperlink" Target="https://doi.org/xxxxxx" TargetMode="External"/><Relationship Id="rId38" Type="http://schemas.openxmlformats.org/officeDocument/2006/relationships/hyperlink" Target="https://fises18.gefenol.es/media/contribution_edited/P-060.pdf" TargetMode="External"/><Relationship Id="rId46" Type="http://schemas.openxmlformats.org/officeDocument/2006/relationships/hyperlink" Target="https://www.who.int/features/qa/84/en/" TargetMode="External"/><Relationship Id="rId5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9893B-0E7E-49E3-98C7-C40791B8E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5089</Words>
  <Characters>27993</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Autor desconocido</cp:lastModifiedBy>
  <cp:revision>19</cp:revision>
  <cp:lastPrinted>2024-02-20T17:48:00Z</cp:lastPrinted>
  <dcterms:created xsi:type="dcterms:W3CDTF">2024-02-28T09:26:00Z</dcterms:created>
  <dcterms:modified xsi:type="dcterms:W3CDTF">2025-04-11T08:18:00Z</dcterms:modified>
</cp:coreProperties>
</file>